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FF0AE" w14:textId="77777777" w:rsidR="00227D25" w:rsidRPr="00C73793" w:rsidRDefault="00227D25" w:rsidP="00477BE1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7BE1" w:rsidRPr="00C73793" w14:paraId="7A3FA333" w14:textId="77777777" w:rsidTr="000E7695">
        <w:tc>
          <w:tcPr>
            <w:tcW w:w="9350" w:type="dxa"/>
          </w:tcPr>
          <w:p w14:paraId="36F166D8" w14:textId="77777777" w:rsidR="00477BE1" w:rsidRPr="00C73793" w:rsidRDefault="00477BE1" w:rsidP="000E7695">
            <w:pPr>
              <w:jc w:val="center"/>
              <w:rPr>
                <w:rFonts w:ascii="Arial" w:eastAsiaTheme="minorEastAsia" w:hAnsi="Arial" w:cs="Arial"/>
                <w:b/>
                <w:sz w:val="32"/>
                <w:szCs w:val="32"/>
                <w:lang w:val="ru-RU"/>
              </w:rPr>
            </w:pPr>
            <w:r w:rsidRPr="00C73793">
              <w:rPr>
                <w:rFonts w:ascii="Arial" w:eastAsiaTheme="minorEastAsia" w:hAnsi="Arial" w:cs="Arial"/>
                <w:b/>
                <w:sz w:val="32"/>
                <w:szCs w:val="32"/>
                <w:lang w:val="ru-RU"/>
              </w:rPr>
              <w:t>Институт подросткового служения</w:t>
            </w:r>
          </w:p>
          <w:p w14:paraId="6603306D" w14:textId="77777777" w:rsidR="00477BE1" w:rsidRPr="00C73793" w:rsidRDefault="00477BE1" w:rsidP="000E7695">
            <w:pPr>
              <w:jc w:val="center"/>
              <w:rPr>
                <w:rFonts w:ascii="Arial" w:eastAsiaTheme="minorEastAsia" w:hAnsi="Arial" w:cs="Arial"/>
                <w:b/>
                <w:sz w:val="40"/>
                <w:szCs w:val="40"/>
                <w:lang w:val="ru-RU"/>
              </w:rPr>
            </w:pPr>
            <w:r w:rsidRPr="00C73793">
              <w:rPr>
                <w:rFonts w:ascii="Arial" w:eastAsiaTheme="minorEastAsia" w:hAnsi="Arial" w:cs="Arial"/>
                <w:b/>
                <w:sz w:val="96"/>
                <w:szCs w:val="96"/>
                <w:lang w:val="ru-RU"/>
              </w:rPr>
              <w:t xml:space="preserve"> </w:t>
            </w:r>
          </w:p>
          <w:p w14:paraId="2365BC23" w14:textId="128BC64C" w:rsidR="00477BE1" w:rsidRPr="00C73793" w:rsidRDefault="00477BE1" w:rsidP="000E7695">
            <w:pPr>
              <w:jc w:val="center"/>
              <w:rPr>
                <w:rFonts w:ascii="Arial" w:eastAsiaTheme="minorEastAsia" w:hAnsi="Arial" w:cs="Arial"/>
                <w:b/>
                <w:sz w:val="44"/>
                <w:szCs w:val="44"/>
                <w:lang w:val="ru-RU"/>
              </w:rPr>
            </w:pPr>
            <w:r w:rsidRPr="00C73793">
              <w:rPr>
                <w:rFonts w:ascii="Arial" w:eastAsiaTheme="minorEastAsia" w:hAnsi="Arial" w:cs="Arial"/>
                <w:b/>
                <w:sz w:val="44"/>
                <w:szCs w:val="44"/>
                <w:lang w:val="ru-RU"/>
              </w:rPr>
              <w:t>Пол</w:t>
            </w:r>
            <w:r w:rsidR="000F31AB">
              <w:rPr>
                <w:rFonts w:ascii="Arial" w:eastAsiaTheme="minorEastAsia" w:hAnsi="Arial" w:cs="Arial"/>
                <w:b/>
                <w:sz w:val="44"/>
                <w:szCs w:val="44"/>
                <w:lang w:val="ru-RU"/>
              </w:rPr>
              <w:t>е</w:t>
            </w:r>
            <w:r w:rsidRPr="00C73793">
              <w:rPr>
                <w:rFonts w:ascii="Arial" w:eastAsiaTheme="minorEastAsia" w:hAnsi="Arial" w:cs="Arial"/>
                <w:b/>
                <w:sz w:val="44"/>
                <w:szCs w:val="44"/>
                <w:lang w:val="ru-RU"/>
              </w:rPr>
              <w:t xml:space="preserve">т над Библией - год </w:t>
            </w:r>
            <w:r w:rsidR="00530DAC" w:rsidRPr="00C73793">
              <w:rPr>
                <w:rFonts w:ascii="Arial" w:eastAsiaTheme="minorEastAsia" w:hAnsi="Arial" w:cs="Arial"/>
                <w:b/>
                <w:sz w:val="44"/>
                <w:szCs w:val="44"/>
                <w:lang w:val="ru-RU"/>
              </w:rPr>
              <w:t>4</w:t>
            </w:r>
          </w:p>
          <w:p w14:paraId="10EF4BD5" w14:textId="77777777" w:rsidR="00477BE1" w:rsidRPr="00C73793" w:rsidRDefault="00477BE1" w:rsidP="000E7695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</w:pPr>
            <w:r w:rsidRPr="00C73793"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  <w:t>Библейские уроки-обсуждения для подростковых групп</w:t>
            </w:r>
          </w:p>
          <w:p w14:paraId="473CD7EF" w14:textId="77777777" w:rsidR="00477BE1" w:rsidRPr="00C73793" w:rsidRDefault="00477BE1" w:rsidP="000E7695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</w:pPr>
            <w:r w:rsidRPr="00C73793"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  <w:t xml:space="preserve">по Ветхому и Новому Заветам </w:t>
            </w:r>
          </w:p>
          <w:p w14:paraId="0434D673" w14:textId="77777777" w:rsidR="00477BE1" w:rsidRPr="00C73793" w:rsidRDefault="00477BE1" w:rsidP="000E7695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</w:pPr>
          </w:p>
          <w:p w14:paraId="44D051BC" w14:textId="08E66D3D" w:rsidR="003514A1" w:rsidRPr="00C73793" w:rsidRDefault="003514A1" w:rsidP="003514A1">
            <w:pPr>
              <w:jc w:val="center"/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</w:pPr>
            <w:r w:rsidRPr="00C73793"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  <w:t>Автор: Джон Гериг</w:t>
            </w:r>
          </w:p>
          <w:p w14:paraId="06DC704B" w14:textId="77777777" w:rsidR="003514A1" w:rsidRPr="00C73793" w:rsidRDefault="003514A1" w:rsidP="003514A1">
            <w:pPr>
              <w:jc w:val="center"/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</w:pPr>
            <w:r w:rsidRPr="00C73793"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  <w:t>Редактор: Любовь Каретникова</w:t>
            </w:r>
          </w:p>
          <w:p w14:paraId="51CC9C4D" w14:textId="77777777" w:rsidR="003514A1" w:rsidRPr="00C73793" w:rsidRDefault="003514A1" w:rsidP="003514A1">
            <w:pPr>
              <w:jc w:val="center"/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</w:pPr>
            <w:r w:rsidRPr="00C73793"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  <w:t>Художник: Давид Куявский</w:t>
            </w:r>
          </w:p>
          <w:p w14:paraId="62A4E8DB" w14:textId="77777777" w:rsidR="00477BE1" w:rsidRPr="00C73793" w:rsidRDefault="00477BE1" w:rsidP="008B2077">
            <w:pPr>
              <w:rPr>
                <w:rFonts w:ascii="Arial" w:hAnsi="Arial" w:cs="Arial"/>
                <w:sz w:val="40"/>
                <w:szCs w:val="40"/>
                <w:lang w:val="ru-RU"/>
              </w:rPr>
            </w:pPr>
          </w:p>
          <w:p w14:paraId="6B86156A" w14:textId="2F4991D7" w:rsidR="00477BE1" w:rsidRPr="00C73793" w:rsidRDefault="008B2077" w:rsidP="000E7695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FF8B31F" wp14:editId="6033C85E">
                  <wp:extent cx="2186305" cy="2625668"/>
                  <wp:effectExtent l="0" t="0" r="4445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73" cy="268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06704" w14:textId="4E2F1732" w:rsidR="00477BE1" w:rsidRPr="00C73793" w:rsidRDefault="00E7423B" w:rsidP="000E7695">
            <w:pPr>
              <w:jc w:val="center"/>
              <w:rPr>
                <w:rFonts w:ascii="Arial Black" w:hAnsi="Arial Black" w:cs="Arial"/>
                <w:sz w:val="40"/>
                <w:szCs w:val="40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 xml:space="preserve">Песнь </w:t>
            </w:r>
            <w:r w:rsidR="00103A6D"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п</w:t>
            </w: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есн</w:t>
            </w:r>
            <w:r w:rsidR="00BC61B4"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ей</w:t>
            </w:r>
          </w:p>
          <w:p w14:paraId="4EACC052" w14:textId="77777777" w:rsidR="00477BE1" w:rsidRPr="00C73793" w:rsidRDefault="00477BE1" w:rsidP="000E76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</w:p>
          <w:p w14:paraId="545AE8A6" w14:textId="77777777" w:rsidR="00477BE1" w:rsidRPr="00C73793" w:rsidRDefault="00477BE1" w:rsidP="000E76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СОДЕРЖАНИЕ </w:t>
            </w:r>
          </w:p>
          <w:p w14:paraId="3E9C007F" w14:textId="77777777" w:rsidR="00477BE1" w:rsidRPr="00C73793" w:rsidRDefault="00477BE1" w:rsidP="000E7695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14:paraId="01CBD9F6" w14:textId="42DA7F00" w:rsidR="00477BE1" w:rsidRPr="00C73793" w:rsidRDefault="00477BE1" w:rsidP="000E769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1. </w:t>
            </w:r>
            <w:r w:rsidR="007A192A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я &lt;3 тебя - Песнь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="007A192A"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 1-3 (Проверка любви)</w:t>
            </w:r>
            <w:r w:rsidR="00217953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. . . . 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. . . . . . . . . . . 2</w:t>
            </w:r>
          </w:p>
          <w:p w14:paraId="72547E32" w14:textId="77777777" w:rsidR="00217953" w:rsidRPr="00C73793" w:rsidRDefault="00217953" w:rsidP="000E769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14:paraId="04757355" w14:textId="625C386F" w:rsidR="00477BE1" w:rsidRPr="00C73793" w:rsidRDefault="00477BE1" w:rsidP="000E769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2. </w:t>
            </w:r>
            <w:r w:rsidR="007A192A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Просто скажи: </w:t>
            </w:r>
            <w:r w:rsidR="00CA1F59" w:rsidRPr="00C7379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r w:rsidR="007A192A" w:rsidRPr="00C73793">
              <w:rPr>
                <w:rFonts w:ascii="Arial" w:hAnsi="Arial" w:cs="Arial"/>
                <w:sz w:val="28"/>
                <w:szCs w:val="28"/>
                <w:lang w:val="ru-RU"/>
              </w:rPr>
              <w:t>Не сейчас!</w:t>
            </w:r>
            <w:r w:rsidR="00CA1F59" w:rsidRPr="00C73793">
              <w:rPr>
                <w:rFonts w:ascii="Arial" w:hAnsi="Arial" w:cs="Arial"/>
                <w:sz w:val="28"/>
                <w:szCs w:val="28"/>
                <w:lang w:val="ru-RU"/>
              </w:rPr>
              <w:t>»</w:t>
            </w:r>
            <w:r w:rsidR="007A192A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- Песнь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="007A192A"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есней, 4 (Секс)</w:t>
            </w:r>
            <w:r w:rsidR="00217953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. . . . . . . . . . .</w:t>
            </w:r>
            <w:r w:rsidR="00227D25" w:rsidRPr="00C73793">
              <w:rPr>
                <w:rFonts w:ascii="Arial" w:hAnsi="Arial" w:cs="Arial"/>
                <w:sz w:val="28"/>
                <w:szCs w:val="28"/>
                <w:lang w:val="ru-RU"/>
              </w:rPr>
              <w:t>7</w:t>
            </w:r>
          </w:p>
          <w:p w14:paraId="11A5F633" w14:textId="77777777" w:rsidR="00217953" w:rsidRPr="00C73793" w:rsidRDefault="00217953" w:rsidP="000E769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14:paraId="28D649DE" w14:textId="00CD2F30" w:rsidR="00477BE1" w:rsidRPr="00C73793" w:rsidRDefault="00477BE1" w:rsidP="000E769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3.</w:t>
            </w:r>
            <w:r w:rsidR="00D62422" w:rsidRPr="00C73793">
              <w:rPr>
                <w:lang w:val="ru-RU"/>
              </w:rPr>
              <w:t xml:space="preserve"> </w:t>
            </w:r>
            <w:r w:rsidR="00D62422" w:rsidRPr="00C73793">
              <w:rPr>
                <w:rFonts w:ascii="Arial" w:hAnsi="Arial" w:cs="Arial"/>
                <w:sz w:val="28"/>
                <w:szCs w:val="28"/>
                <w:lang w:val="ru-RU"/>
              </w:rPr>
              <w:t>7 X 70</w:t>
            </w:r>
            <w:r w:rsidR="006C0A13" w:rsidRPr="00C73793">
              <w:rPr>
                <w:rFonts w:ascii="Arial" w:hAnsi="Arial" w:cs="Arial"/>
                <w:sz w:val="28"/>
                <w:szCs w:val="28"/>
                <w:lang w:val="ru-RU"/>
              </w:rPr>
              <w:t>= -</w:t>
            </w:r>
            <w:r w:rsidR="00DA4E15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Песнь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="00DA4E15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есней 5,6 </w:t>
            </w:r>
            <w:r w:rsidR="00D62422" w:rsidRPr="00C73793">
              <w:rPr>
                <w:rFonts w:ascii="Arial" w:hAnsi="Arial" w:cs="Arial"/>
                <w:sz w:val="28"/>
                <w:szCs w:val="28"/>
                <w:lang w:val="ru-RU"/>
              </w:rPr>
              <w:t>(Прощение)</w:t>
            </w:r>
            <w:r w:rsidR="00217953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. . . . . . . . . . . . .</w:t>
            </w:r>
            <w:r w:rsidR="00217953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. . . . . . . .</w:t>
            </w:r>
            <w:r w:rsidR="00227D25" w:rsidRPr="00C73793">
              <w:rPr>
                <w:rFonts w:ascii="Arial" w:hAnsi="Arial" w:cs="Arial"/>
                <w:sz w:val="28"/>
                <w:szCs w:val="28"/>
                <w:lang w:val="ru-RU"/>
              </w:rPr>
              <w:t>10</w:t>
            </w:r>
          </w:p>
          <w:p w14:paraId="65DCAE76" w14:textId="77777777" w:rsidR="00217953" w:rsidRPr="00C73793" w:rsidRDefault="00217953" w:rsidP="000E769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14:paraId="3FDC86C8" w14:textId="3DD5E132" w:rsidR="00477BE1" w:rsidRPr="00C73793" w:rsidRDefault="00477BE1" w:rsidP="000E769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4. </w:t>
            </w:r>
            <w:r w:rsidR="00DA4E15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Не стареем, а становимся лучше – Песнь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="00DA4E15"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 7,8 (Брак)</w:t>
            </w:r>
            <w:r w:rsidR="00217953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. . . .1</w:t>
            </w:r>
            <w:r w:rsidR="00227D25" w:rsidRPr="00C73793">
              <w:rPr>
                <w:rFonts w:ascii="Arial" w:hAnsi="Arial" w:cs="Arial"/>
                <w:sz w:val="28"/>
                <w:szCs w:val="28"/>
                <w:lang w:val="ru-RU"/>
              </w:rPr>
              <w:t>3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</w:p>
          <w:p w14:paraId="61043A5B" w14:textId="77777777" w:rsidR="00477BE1" w:rsidRPr="00C73793" w:rsidRDefault="00477BE1" w:rsidP="00E7423B">
            <w:pPr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</w:pPr>
          </w:p>
        </w:tc>
      </w:tr>
    </w:tbl>
    <w:p w14:paraId="11ACB76F" w14:textId="51A05C72" w:rsidR="00227D25" w:rsidRPr="00C73793" w:rsidRDefault="00227D25" w:rsidP="00227D25">
      <w:pPr>
        <w:rPr>
          <w:lang w:val="ru-RU"/>
        </w:rPr>
      </w:pPr>
    </w:p>
    <w:p w14:paraId="100770D6" w14:textId="0AF983F9" w:rsidR="00227D25" w:rsidRPr="00C73793" w:rsidRDefault="00227D2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793" w:rsidRPr="000F31AB" w14:paraId="745D3E05" w14:textId="77777777" w:rsidTr="000E7695">
        <w:tc>
          <w:tcPr>
            <w:tcW w:w="9350" w:type="dxa"/>
          </w:tcPr>
          <w:p w14:paraId="0880790B" w14:textId="7CF6387B" w:rsidR="00227D25" w:rsidRPr="00C73793" w:rsidRDefault="00F1581C" w:rsidP="00227D25">
            <w:pPr>
              <w:spacing w:after="200"/>
              <w:contextualSpacing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 w:rsidRPr="00C73793">
              <w:rPr>
                <w:noProof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 wp14:anchorId="32B48C7C" wp14:editId="0A74FF90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46990</wp:posOffset>
                  </wp:positionV>
                  <wp:extent cx="1594485" cy="1997075"/>
                  <wp:effectExtent l="0" t="0" r="5715" b="3175"/>
                  <wp:wrapTight wrapText="bothSides">
                    <wp:wrapPolygon edited="0">
                      <wp:start x="0" y="0"/>
                      <wp:lineTo x="0" y="21428"/>
                      <wp:lineTo x="21419" y="21428"/>
                      <wp:lineTo x="2141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9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D25" w:rsidRPr="00C73793">
              <w:rPr>
                <w:rFonts w:ascii="Arial" w:hAnsi="Arial" w:cs="Arial"/>
                <w:b/>
                <w:sz w:val="36"/>
                <w:szCs w:val="36"/>
                <w:lang w:val="ru-RU"/>
              </w:rPr>
              <w:t>я &lt;3 тебя</w:t>
            </w:r>
          </w:p>
          <w:p w14:paraId="43B0506C" w14:textId="058C6504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bCs/>
                <w:sz w:val="28"/>
                <w:szCs w:val="28"/>
                <w:lang w:val="ru-RU"/>
              </w:rPr>
              <w:t xml:space="preserve">Песнь </w:t>
            </w:r>
            <w:r w:rsidR="00103A6D" w:rsidRPr="00C73793">
              <w:rPr>
                <w:rFonts w:ascii="Arial" w:hAnsi="Arial" w:cs="Arial"/>
                <w:bCs/>
                <w:sz w:val="28"/>
                <w:szCs w:val="28"/>
                <w:lang w:val="ru-RU"/>
              </w:rPr>
              <w:t>п</w:t>
            </w:r>
            <w:r w:rsidRPr="00C73793">
              <w:rPr>
                <w:rFonts w:ascii="Arial" w:hAnsi="Arial" w:cs="Arial"/>
                <w:bCs/>
                <w:sz w:val="28"/>
                <w:szCs w:val="28"/>
                <w:lang w:val="ru-RU"/>
              </w:rPr>
              <w:t>есней 1-3</w:t>
            </w:r>
          </w:p>
          <w:p w14:paraId="4CEB2063" w14:textId="77777777" w:rsidR="00F1581C" w:rsidRPr="00C73793" w:rsidRDefault="00F1581C" w:rsidP="00227D25">
            <w:pPr>
              <w:spacing w:after="200"/>
              <w:contextualSpacing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</w:p>
          <w:p w14:paraId="5E0A0644" w14:textId="51557BD4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1.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C5584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Как 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вам</w:t>
            </w:r>
            <w:r w:rsidR="003C5584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понять, что 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3C5584" w:rsidRPr="00C73793">
              <w:rPr>
                <w:rFonts w:ascii="Arial" w:hAnsi="Arial" w:cs="Arial"/>
                <w:sz w:val="24"/>
                <w:szCs w:val="24"/>
                <w:lang w:val="ru-RU"/>
              </w:rPr>
              <w:t>ы влюблен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ы?</w:t>
            </w:r>
          </w:p>
          <w:p w14:paraId="419F4009" w14:textId="656871FF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2EA40D7" w14:textId="77777777" w:rsidR="00F1581C" w:rsidRPr="00C73793" w:rsidRDefault="00F1581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568713D" w14:textId="16108251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264134D" w14:textId="77777777" w:rsidR="00F1581C" w:rsidRPr="00C73793" w:rsidRDefault="00F1581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2CCEE13" w14:textId="2260F726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2.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Песнь песней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5727"/>
            </w:tblGrid>
            <w:tr w:rsidR="00C73793" w:rsidRPr="00C73793" w14:paraId="0CB58469" w14:textId="77777777" w:rsidTr="000E7695">
              <w:tc>
                <w:tcPr>
                  <w:tcW w:w="3397" w:type="dxa"/>
                </w:tcPr>
                <w:p w14:paraId="6AD64297" w14:textId="6A5D5E0A" w:rsidR="00227D25" w:rsidRPr="00C73793" w:rsidRDefault="002A7EA3" w:rsidP="00227D25">
                  <w:pPr>
                    <w:spacing w:after="200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Действующие лица</w:t>
                  </w:r>
                </w:p>
              </w:tc>
              <w:tc>
                <w:tcPr>
                  <w:tcW w:w="5727" w:type="dxa"/>
                </w:tcPr>
                <w:p w14:paraId="38C58614" w14:textId="77777777" w:rsidR="00227D25" w:rsidRPr="00C73793" w:rsidRDefault="00227D25" w:rsidP="00227D25">
                  <w:pPr>
                    <w:spacing w:after="200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Описание</w:t>
                  </w:r>
                </w:p>
              </w:tc>
            </w:tr>
            <w:tr w:rsidR="00C73793" w:rsidRPr="000F31AB" w14:paraId="0FCBAFD5" w14:textId="77777777" w:rsidTr="000E7695">
              <w:tc>
                <w:tcPr>
                  <w:tcW w:w="3397" w:type="dxa"/>
                </w:tcPr>
                <w:p w14:paraId="2AA56D2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27" w:type="dxa"/>
                </w:tcPr>
                <w:p w14:paraId="2758AC0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Она трудолюбива, у нее много работы</w:t>
                  </w:r>
                </w:p>
              </w:tc>
            </w:tr>
            <w:tr w:rsidR="00C73793" w:rsidRPr="00C73793" w14:paraId="4D6F2452" w14:textId="77777777" w:rsidTr="000E7695">
              <w:tc>
                <w:tcPr>
                  <w:tcW w:w="3397" w:type="dxa"/>
                </w:tcPr>
                <w:p w14:paraId="14252F76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27" w:type="dxa"/>
                </w:tcPr>
                <w:p w14:paraId="719A745E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Он красивый, статный пастух</w:t>
                  </w:r>
                </w:p>
              </w:tc>
            </w:tr>
            <w:tr w:rsidR="00C73793" w:rsidRPr="000F31AB" w14:paraId="33BFFDA3" w14:textId="77777777" w:rsidTr="000E7695">
              <w:tc>
                <w:tcPr>
                  <w:tcW w:w="3397" w:type="dxa"/>
                </w:tcPr>
                <w:p w14:paraId="3BD1467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27" w:type="dxa"/>
                </w:tcPr>
                <w:p w14:paraId="6689138D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Люди, радующиеся любви невесты и жениха</w:t>
                  </w:r>
                </w:p>
              </w:tc>
            </w:tr>
          </w:tbl>
          <w:p w14:paraId="677221E4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Как вы думаете, почему Песнь песней попала в Библию?</w:t>
            </w:r>
          </w:p>
          <w:p w14:paraId="208B1334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1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97"/>
            </w:tblGrid>
            <w:tr w:rsidR="00C73793" w:rsidRPr="000F31AB" w14:paraId="6E605334" w14:textId="77777777" w:rsidTr="000E7695">
              <w:tc>
                <w:tcPr>
                  <w:tcW w:w="4197" w:type="dxa"/>
                </w:tcPr>
                <w:p w14:paraId="126C7089" w14:textId="3491A979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Если бы любовь была просто чувством, я бы </w:t>
                  </w:r>
                  <w:r w:rsidR="003C5584" w:rsidRPr="00C737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оценивал </w:t>
                  </w:r>
                  <w:r w:rsidRPr="00C737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тебя, как спортивную машину. Проверил бы механизм, посмотрел на форму, манеру говорить, юмор и проверил бы на прочность. Короче, я бы судил по тому, что вижу, слышу, ощущаю. Если бы любовь была просто чувством.</w:t>
                  </w:r>
                </w:p>
                <w:p w14:paraId="6525E58C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14:paraId="79E42B62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Если бы любовь была просто чувством, мы были бы как два манекена и я бы не стал обращать внимания на твои добродетели и слабости. Но при этом я бы забрал у тебя всё, что мне захочется. Если бы любовь была просто чувством.</w:t>
                  </w:r>
                </w:p>
                <w:p w14:paraId="416154A6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14:paraId="4DF93C7F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Если бы любовь была просто чувством, я бы подобно плющу, высосал из тебя жизнь, а наши и без того поверхностные отношения свел бы к минимуму. Если бы любовь была просто чувством.</w:t>
                  </w:r>
                </w:p>
                <w:p w14:paraId="6D92A5F5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14:paraId="2DF58F55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Если бы любовь была просто чувством, я бы пользовался тобой как временным энергетиком. А когда придут неизбежные конфликты, мы расстанемся легко. Если бы любовь была просто чувством.</w:t>
                  </w:r>
                </w:p>
                <w:p w14:paraId="408875F0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14:paraId="4E214BA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u-RU"/>
                    </w:rPr>
                    <w:t>Адаптированный перевод стихотворения Джима Лонга</w:t>
                  </w:r>
                </w:p>
              </w:tc>
            </w:tr>
          </w:tbl>
          <w:p w14:paraId="0064F6AB" w14:textId="599EF44D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20F196C" w14:textId="584F09D7" w:rsidR="00F1581C" w:rsidRPr="00C73793" w:rsidRDefault="00F1581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B39737D" w14:textId="77777777" w:rsidR="00F1581C" w:rsidRPr="00C73793" w:rsidRDefault="00F1581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C57AC81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3.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Любовь – это больше чувство или дела? </w:t>
            </w:r>
          </w:p>
          <w:p w14:paraId="0A81950E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83FE0D3" w14:textId="577C6395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Тест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для проверки истинности любви.</w:t>
            </w:r>
          </w:p>
          <w:p w14:paraId="35A0D4F8" w14:textId="0AC35E25" w:rsidR="00227D25" w:rsidRPr="00C73793" w:rsidRDefault="00E22DC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 1:</w:t>
            </w:r>
            <w:r w:rsidR="00227D25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________________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</w:p>
          <w:p w14:paraId="76171185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вы постоянно думаете о другом человеке</w:t>
            </w:r>
          </w:p>
          <w:p w14:paraId="6E081CF1" w14:textId="0C3AA945" w:rsidR="00227D25" w:rsidRPr="00C73793" w:rsidRDefault="00E22DC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№ 2: </w:t>
            </w:r>
            <w:r w:rsidR="00227D25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________________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</w:p>
          <w:p w14:paraId="484B2CAE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отношения заряжают вас энергией.</w:t>
            </w:r>
          </w:p>
          <w:p w14:paraId="06FDF50B" w14:textId="56295FA2" w:rsidR="00227D25" w:rsidRPr="00C73793" w:rsidRDefault="00E22DC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№ 3: </w:t>
            </w:r>
            <w:r w:rsidR="00227D25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________________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</w:p>
          <w:p w14:paraId="57AE54B4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вы уважаете этого человека. </w:t>
            </w:r>
          </w:p>
          <w:p w14:paraId="55F44F96" w14:textId="0ED9F9C4" w:rsidR="00227D25" w:rsidRPr="00C73793" w:rsidRDefault="00E22DC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№ 4: </w:t>
            </w:r>
            <w:r w:rsidR="00227D25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________________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</w:p>
          <w:p w14:paraId="189E114D" w14:textId="7B473129" w:rsidR="00227D25" w:rsidRPr="00C73793" w:rsidRDefault="00E22DC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="002A7EA3" w:rsidRPr="00C73793">
              <w:rPr>
                <w:rFonts w:ascii="Arial" w:hAnsi="Arial" w:cs="Arial"/>
                <w:sz w:val="24"/>
                <w:szCs w:val="24"/>
                <w:lang w:val="ru-RU"/>
              </w:rPr>
              <w:t>го привычки не раздражают вас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030A685B" w14:textId="17371750" w:rsidR="00227D25" w:rsidRPr="00C73793" w:rsidRDefault="00E22DC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№ 5: </w:t>
            </w:r>
            <w:r w:rsidR="00227D25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________________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  <w:p w14:paraId="41521312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вы разрешаете конфликты.</w:t>
            </w:r>
          </w:p>
          <w:p w14:paraId="04B2733C" w14:textId="6FCA0150" w:rsidR="00227D25" w:rsidRPr="00C73793" w:rsidRDefault="00E22DC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 6: п</w:t>
            </w:r>
            <w:r w:rsidR="00227D25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роверка ________________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</w:p>
          <w:p w14:paraId="4CFB792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отношения прошли проверку временем. </w:t>
            </w:r>
          </w:p>
          <w:p w14:paraId="6664658C" w14:textId="24453B74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F0699C0" w14:textId="77777777" w:rsidR="00F1581C" w:rsidRPr="00C73793" w:rsidRDefault="00F1581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498A086" w14:textId="1EE6ACE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4.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Любовь не только чувств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, но и 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их проявление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, и </w:t>
            </w:r>
            <w:r w:rsidR="002A7EA3" w:rsidRPr="00C73793">
              <w:rPr>
                <w:rFonts w:ascii="Arial" w:hAnsi="Arial" w:cs="Arial"/>
                <w:sz w:val="24"/>
                <w:szCs w:val="24"/>
                <w:lang w:val="ru-RU"/>
              </w:rPr>
              <w:t>верность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226AC03A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14:paraId="38213490" w14:textId="77777777" w:rsidR="00227D25" w:rsidRPr="00C73793" w:rsidRDefault="00227D25" w:rsidP="00227D25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793" w:rsidRPr="000F31AB" w14:paraId="31FB7C01" w14:textId="77777777" w:rsidTr="000E7695">
        <w:tc>
          <w:tcPr>
            <w:tcW w:w="9350" w:type="dxa"/>
          </w:tcPr>
          <w:p w14:paraId="6CEA3DC5" w14:textId="0A96E28D" w:rsidR="00227D25" w:rsidRPr="00C73793" w:rsidRDefault="00551C52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noProof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65300744" wp14:editId="5F5BD027">
                  <wp:simplePos x="0" y="0"/>
                  <wp:positionH relativeFrom="column">
                    <wp:posOffset>4485005</wp:posOffset>
                  </wp:positionH>
                  <wp:positionV relativeFrom="paragraph">
                    <wp:posOffset>167005</wp:posOffset>
                  </wp:positionV>
                  <wp:extent cx="975995" cy="1741170"/>
                  <wp:effectExtent l="0" t="0" r="0" b="0"/>
                  <wp:wrapTight wrapText="bothSides">
                    <wp:wrapPolygon edited="0">
                      <wp:start x="0" y="0"/>
                      <wp:lineTo x="0" y="21269"/>
                      <wp:lineTo x="21080" y="21269"/>
                      <wp:lineTo x="2108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78E" w:rsidRPr="00C73793">
              <w:rPr>
                <w:noProof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 wp14:anchorId="7A819145" wp14:editId="296CEFB2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151765</wp:posOffset>
                  </wp:positionV>
                  <wp:extent cx="996315" cy="1729740"/>
                  <wp:effectExtent l="0" t="0" r="0" b="3810"/>
                  <wp:wrapTight wrapText="bothSides">
                    <wp:wrapPolygon edited="0">
                      <wp:start x="0" y="0"/>
                      <wp:lineTo x="0" y="21410"/>
                      <wp:lineTo x="21063" y="21410"/>
                      <wp:lineTo x="210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509704" w14:textId="035F4866" w:rsidR="00227D25" w:rsidRPr="00C73793" w:rsidRDefault="002A7EA3" w:rsidP="00227D25">
            <w:pPr>
              <w:spacing w:after="20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Викторина </w:t>
            </w:r>
            <w:r w:rsidR="008C43E3" w:rsidRPr="00C73793">
              <w:rPr>
                <w:rFonts w:ascii="Arial" w:hAnsi="Arial" w:cs="Arial"/>
                <w:b/>
                <w:sz w:val="28"/>
                <w:szCs w:val="28"/>
                <w:lang w:val="ru-RU"/>
              </w:rPr>
              <w:t>«</w:t>
            </w:r>
            <w:r w:rsidRPr="00C73793">
              <w:rPr>
                <w:rFonts w:ascii="Arial" w:hAnsi="Arial" w:cs="Arial"/>
                <w:b/>
                <w:sz w:val="28"/>
                <w:szCs w:val="28"/>
                <w:lang w:val="ru-RU"/>
              </w:rPr>
              <w:t>Сваха</w:t>
            </w:r>
            <w:r w:rsidR="008C43E3" w:rsidRPr="00C73793">
              <w:rPr>
                <w:rFonts w:ascii="Arial" w:hAnsi="Arial" w:cs="Arial"/>
                <w:b/>
                <w:sz w:val="28"/>
                <w:szCs w:val="28"/>
                <w:lang w:val="ru-RU"/>
              </w:rPr>
              <w:t>»</w:t>
            </w:r>
          </w:p>
          <w:p w14:paraId="3BBE5663" w14:textId="77272D3A" w:rsidR="00227D25" w:rsidRPr="00C73793" w:rsidRDefault="00227D25" w:rsidP="00227D25">
            <w:pPr>
              <w:spacing w:after="20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14:paraId="1004D707" w14:textId="296DAD37" w:rsidR="00227D25" w:rsidRPr="00C73793" w:rsidRDefault="00227D25" w:rsidP="00227D25">
            <w:pPr>
              <w:spacing w:after="20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Найдите соответствующую пару </w:t>
            </w:r>
          </w:p>
          <w:p w14:paraId="24B9F0D3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14:paraId="0C589AD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 </w:t>
            </w:r>
          </w:p>
          <w:p w14:paraId="3E3992F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14:paraId="41C895B4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14:paraId="4723F128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14:paraId="48E77268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14:paraId="721CE8AE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  <w:p w14:paraId="5A174070" w14:textId="6924E650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1.__</w:t>
            </w:r>
            <w:r w:rsidR="009A5EC7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Маргари</w:t>
            </w:r>
            <w:r w:rsidR="00125195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та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                    </w:t>
            </w:r>
            <w:r w:rsidR="00C95A92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125195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         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а. Адам</w:t>
            </w:r>
          </w:p>
          <w:p w14:paraId="490FF1D0" w14:textId="48A2294A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2. __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C95A92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Кейт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          б. Руслан</w:t>
            </w:r>
          </w:p>
          <w:p w14:paraId="03BC8C56" w14:textId="1016E6CF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3. __ Далида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в. Давид</w:t>
            </w:r>
          </w:p>
          <w:p w14:paraId="73607590" w14:textId="59A14E64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4. __ Минни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           г. Вооз</w:t>
            </w:r>
          </w:p>
          <w:p w14:paraId="568B099A" w14:textId="0E1AFA94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5.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__ Руфь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д. Наполеон</w:t>
            </w:r>
          </w:p>
          <w:p w14:paraId="2EFC2F30" w14:textId="77777777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6. __ Наташа Ростова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е. Микки</w:t>
            </w:r>
          </w:p>
          <w:p w14:paraId="1BAB20E7" w14:textId="77777777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7. __ Скарлет О’Хара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ж. Николай </w:t>
            </w:r>
            <w:r w:rsidRPr="00C73793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  <w:p w14:paraId="0F19F6F1" w14:textId="49995B82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8. __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А. Пугачёва                                               з. М. Галкин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                      </w:t>
            </w:r>
          </w:p>
          <w:p w14:paraId="722337CA" w14:textId="77777777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9. __  Ева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и. Иаков</w:t>
            </w:r>
          </w:p>
          <w:p w14:paraId="4C204215" w14:textId="6D4B8C72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10. __ Александра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           й. </w:t>
            </w:r>
            <w:r w:rsidR="00C95A92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принц Уильям</w:t>
            </w:r>
          </w:p>
          <w:p w14:paraId="0C9409A8" w14:textId="77777777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11. __ Рахиль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к. Марк Антоний</w:t>
            </w:r>
          </w:p>
          <w:p w14:paraId="26432655" w14:textId="7655F023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12. __ Людмила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л. 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Иосиф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</w:p>
          <w:p w14:paraId="79225C79" w14:textId="388AB6EA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13.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__ 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Татьяна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                     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         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м. Самсон</w:t>
            </w:r>
          </w:p>
          <w:p w14:paraId="364286BE" w14:textId="500900D3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14. __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Мария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н. Ромео</w:t>
            </w:r>
          </w:p>
          <w:p w14:paraId="3137F95F" w14:textId="4DE69D18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15. __ Сарра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о.</w:t>
            </w:r>
            <w:r w:rsidR="007B520C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Онегин</w:t>
            </w:r>
          </w:p>
          <w:p w14:paraId="4B667CE4" w14:textId="67A7B77B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16. __ Клеопатра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 xml:space="preserve">п. </w:t>
            </w:r>
            <w:r w:rsidR="009A5EC7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Мастер</w:t>
            </w:r>
          </w:p>
          <w:p w14:paraId="35D20654" w14:textId="77777777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17. __ Сапфира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р. Авраам</w:t>
            </w:r>
          </w:p>
          <w:p w14:paraId="554993A4" w14:textId="77777777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18. __ Джульетта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с. Анания</w:t>
            </w:r>
          </w:p>
          <w:p w14:paraId="02B1CD3A" w14:textId="77777777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19. __ Вирсавия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т. Рет Батлер</w:t>
            </w:r>
          </w:p>
          <w:p w14:paraId="7A1AEAF4" w14:textId="77777777" w:rsidR="00227D25" w:rsidRPr="00C73793" w:rsidRDefault="00227D25" w:rsidP="00227D25">
            <w:pPr>
              <w:spacing w:after="200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20. __ Джозефина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ab/>
              <w:t>у. Андрей Болконский</w:t>
            </w:r>
          </w:p>
          <w:p w14:paraId="75B49E62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2D2CFD3B" w14:textId="77777777" w:rsidR="00227D25" w:rsidRPr="00C73793" w:rsidRDefault="00227D25" w:rsidP="00227D25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4F8BFF85" w14:textId="77777777" w:rsidR="008C43E3" w:rsidRPr="000F31AB" w:rsidRDefault="008C43E3">
      <w:pPr>
        <w:rPr>
          <w:lang w:val="ru-RU"/>
        </w:rPr>
      </w:pPr>
      <w:r w:rsidRPr="000F31AB">
        <w:rPr>
          <w:lang w:val="ru-RU"/>
        </w:rPr>
        <w:br w:type="page"/>
      </w: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C73793" w:rsidRPr="000F31AB" w14:paraId="1BE15D0D" w14:textId="77777777" w:rsidTr="000E7695">
        <w:tc>
          <w:tcPr>
            <w:tcW w:w="9576" w:type="dxa"/>
            <w:gridSpan w:val="2"/>
          </w:tcPr>
          <w:p w14:paraId="46614002" w14:textId="4B298669" w:rsidR="00227D25" w:rsidRPr="00C73793" w:rsidRDefault="00227D25" w:rsidP="008C43E3">
            <w:pPr>
              <w:contextualSpacing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lastRenderedPageBreak/>
              <w:t xml:space="preserve">я &lt;3 тебя 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(Проверка </w:t>
            </w:r>
            <w:r w:rsidR="002A7EA3" w:rsidRPr="00C73793">
              <w:rPr>
                <w:rFonts w:ascii="Arial" w:hAnsi="Arial" w:cs="Arial"/>
                <w:sz w:val="28"/>
                <w:szCs w:val="28"/>
                <w:lang w:val="ru-RU"/>
              </w:rPr>
              <w:t>любви –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 Песнь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 1-3)</w:t>
            </w:r>
          </w:p>
        </w:tc>
      </w:tr>
      <w:tr w:rsidR="00C73793" w:rsidRPr="00C73793" w14:paraId="77506160" w14:textId="77777777" w:rsidTr="000E7695">
        <w:trPr>
          <w:trHeight w:val="841"/>
        </w:trPr>
        <w:tc>
          <w:tcPr>
            <w:tcW w:w="4788" w:type="dxa"/>
          </w:tcPr>
          <w:p w14:paraId="2FBB8AC6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48C7999B" w14:textId="5F5F16A0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Одним из признаков полового созревания является интерес к противоположному полу. Но подросткам бывает трудно отличить настоящую любовь от страсти. </w:t>
            </w:r>
            <w:r w:rsidR="002A7EA3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Кроме того, ложный взгляд на любовь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рекламирует</w:t>
            </w:r>
            <w:r w:rsidR="002A7EA3" w:rsidRPr="00C73793">
              <w:rPr>
                <w:rFonts w:ascii="Arial" w:hAnsi="Arial" w:cs="Arial"/>
                <w:sz w:val="24"/>
                <w:szCs w:val="24"/>
                <w:lang w:val="ru-RU"/>
              </w:rPr>
              <w:t>ся СМИ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. Важно приобрести правильное представление о любви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как ее замыслил Бог.</w:t>
            </w:r>
          </w:p>
          <w:p w14:paraId="2C5CBAAF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C728A36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512D3420" w14:textId="75C7A226" w:rsidR="00227D25" w:rsidRPr="00C73793" w:rsidRDefault="00227D25" w:rsidP="006C0A13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Начните с молитвы и </w:t>
            </w:r>
            <w:r w:rsidR="006C0A13" w:rsidRPr="00C73793"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 xml:space="preserve">Викторины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«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Сваха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». Раздайте распечатки 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 в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икторин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ой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. Подростки соединяют знаменитые пары.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М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ожно работать или в командах, или индивидуально. Другой вариант: можно написать имена известных пар на листочках (по одному имени на листочке). Затем ребята так же соединяют имена в подходящие пары. Ответы викторины: 1. Маргарина (п. Мастер); 2. Кейт (й. принц Уильям); 3. Далида (м. Самсон); 4. Минни (е. Микки); 5.Руфь (г. Вооз); 6. Наташа Ростова (у. Андрей Болконский); 7. Скарлет О’Хара (т. Рет Батлер); 8. А. Пугачёва (з. М. Галкин); 9. Ева (а. Адам); 10. Александра (ж. Николай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</w:rPr>
              <w:t>II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); 11. Рахиль (и. Иаков); 12. Людмила (б. Руслан); 13.Татьяна (о. Онегин); 14. Мария (л. Иосиф); 15. Сарра (р. Авраам); 16. Клеопатра (к. Марк Антоний); 17. Сапфира (с. Анания); 18. Джульетта (н. Ромео);19. Вирсавия (в. Давид); 20. Джозефина (д. Наполеон). Спросите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="008C43E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«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</w:t>
            </w:r>
            <w:r w:rsidR="006C0A13" w:rsidRPr="00C73793">
              <w:rPr>
                <w:rFonts w:ascii="Arial" w:hAnsi="Arial" w:cs="Arial"/>
                <w:sz w:val="24"/>
                <w:szCs w:val="24"/>
                <w:lang w:val="ru-RU"/>
              </w:rPr>
              <w:t>ак вам понять, что вы влюблены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?</w:t>
            </w:r>
            <w:r w:rsidR="008C43E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(Возможные ответы: вы постоянно думаете о партнере; вы желаете ему добра; вы хотите узнать его семью; у вас приподнятое настроение; вы мечтаете увидеть его и т.д.).</w:t>
            </w:r>
          </w:p>
        </w:tc>
        <w:tc>
          <w:tcPr>
            <w:tcW w:w="4788" w:type="dxa"/>
          </w:tcPr>
          <w:p w14:paraId="4E3588DD" w14:textId="5B3789D1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2. Писание – Песнь </w:t>
            </w:r>
            <w:r w:rsidR="00103A6D"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есней 1-3:</w:t>
            </w:r>
          </w:p>
          <w:p w14:paraId="34F0072F" w14:textId="7A9FE79E" w:rsidR="00227D25" w:rsidRPr="00C73793" w:rsidRDefault="00227D25" w:rsidP="0026557D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Сегодня мы начинаем серию уроков из нового раздела Библии. Повторите разделы Ветхого Завета, используя акростих ЗИПП: Закон, история, поэзия и пророчества. Сейчас мы переходим к поэтическому разделу Библии, в который входят книга Иова, Псалмы, Притчи, Екклесиаст и очень специфическая книга о любви – «Песнь песней».</w:t>
            </w:r>
            <w:r w:rsidRPr="00C73793">
              <w:rPr>
                <w:rFonts w:ascii="Arial" w:hAnsi="Arial" w:cs="Arial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Спросите, что они уже знают об этой книге?</w:t>
            </w:r>
            <w:r w:rsidR="000F7FB9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Песнь песней представляет собой серию поэтических сцен, где главными действующими лицами являются влюбленные. Сцены представлены не в хронологическом порядке. Некоторые сцены – это воспоминания о прошлых временах. В Песне песней три персонажа. (Пусть подростки заполнят таблицу) 1.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u w:val="single"/>
                <w:lang w:val="ru-RU"/>
              </w:rPr>
              <w:t>Возлюбленная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– девушка из бедной семьи. Она смуглая, потому что ей приходится много работать в винограднике. Она трудолюбива и у нее много работы. Повествование </w:t>
            </w:r>
            <w:r w:rsidR="007648C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ведется в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основном </w:t>
            </w:r>
            <w:r w:rsidR="007648C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от ее лица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. 2. Есть ее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u w:val="single"/>
                <w:lang w:val="ru-RU"/>
              </w:rPr>
              <w:t>возлюбленный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– красивый, статный пастух. В тексте не говорится, что это Соломон, но есть ссылки на царя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, конкретно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 Соломона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, так что</w:t>
            </w:r>
            <w:r w:rsidR="0026557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,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возможно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, эта история похож</w:t>
            </w:r>
            <w:r w:rsidR="006C0A1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на сказку о Золушке. 3. Третий персонаж –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u w:val="single"/>
                <w:lang w:val="ru-RU"/>
              </w:rPr>
              <w:t>хор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, который иногда обращается к влюбленным. Это</w:t>
            </w:r>
            <w:r w:rsidR="0026557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их друзья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. </w:t>
            </w:r>
            <w:r w:rsidR="007648C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Они радуются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любви невесты и жениха. Эта песнь похожа на дуэт с хором.</w:t>
            </w:r>
            <w:r w:rsidRPr="00C73793">
              <w:rPr>
                <w:rFonts w:ascii="Arial" w:hAnsi="Arial" w:cs="Arial"/>
                <w:lang w:val="ru-RU"/>
              </w:rPr>
              <w:t xml:space="preserve"> В 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ервой сцене говорит девушка, которая хочет быть со своим возлюбленным. Она ищет его, сравнивая его со странствующим пастухом. Хор подсказывает ей, где</w:t>
            </w:r>
            <w:r w:rsidR="000F7FB9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найти возлюбленного: нужно пойти по следам стада к палаткам пастухов.</w:t>
            </w:r>
            <w:r w:rsidR="008C43E3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Вам решать,</w:t>
            </w:r>
          </w:p>
        </w:tc>
      </w:tr>
      <w:tr w:rsidR="00227D25" w:rsidRPr="00C73793" w14:paraId="66D5EECF" w14:textId="77777777" w:rsidTr="000E7695">
        <w:trPr>
          <w:trHeight w:val="386"/>
        </w:trPr>
        <w:tc>
          <w:tcPr>
            <w:tcW w:w="9576" w:type="dxa"/>
            <w:gridSpan w:val="2"/>
          </w:tcPr>
          <w:p w14:paraId="61B48EC4" w14:textId="77777777" w:rsidR="00227D25" w:rsidRPr="00C73793" w:rsidRDefault="00227D25" w:rsidP="00227D25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i/>
                <w:sz w:val="28"/>
                <w:szCs w:val="28"/>
                <w:lang w:val="ru-RU"/>
              </w:rPr>
              <w:t xml:space="preserve"> Руководство для лидера</w:t>
            </w:r>
          </w:p>
        </w:tc>
      </w:tr>
    </w:tbl>
    <w:p w14:paraId="383773D6" w14:textId="77777777" w:rsidR="00227D25" w:rsidRPr="00C73793" w:rsidRDefault="00227D25" w:rsidP="00227D25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3793" w:rsidRPr="000F31AB" w14:paraId="13267791" w14:textId="77777777" w:rsidTr="000E7695">
        <w:tc>
          <w:tcPr>
            <w:tcW w:w="4675" w:type="dxa"/>
          </w:tcPr>
          <w:p w14:paraId="42639D27" w14:textId="0D2B9879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 xml:space="preserve">достаточно ли зрелы ваши подростки, чтобы вместе читать первую главу Песни песней. При чтении ребята могут просто смутиться. Варианты: можно предложить ребятам прочитать первую главу про себя, или вы читаете ее вслух им, или двое из более зрелых ребят (или лидеров) читают главу по ролям, а остальные читают слова хора. Если же ваши подростки еще слишком </w:t>
            </w:r>
            <w:r w:rsidR="007648C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юные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и незрелы</w:t>
            </w:r>
            <w:r w:rsidR="007648C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е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, можно просто кратко пересказать главу. Тем, кто заинтересуется, предложите прочитать вторую и третью главы</w:t>
            </w:r>
            <w:r w:rsidR="0026557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.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Вы сами знаете, что лучше для вашей группы. Спросите: </w:t>
            </w:r>
            <w:r w:rsidR="001C5E09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Как вы думаете, почему Песнь песней попала в Библию?</w:t>
            </w:r>
            <w:r w:rsidR="001C5E09" w:rsidRPr="00C73793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(Возможные ответы: это </w:t>
            </w:r>
            <w:r w:rsidR="007648C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картина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идеальн</w:t>
            </w:r>
            <w:r w:rsidR="007648C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ой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любви; она показывает</w:t>
            </w:r>
            <w:r w:rsidR="00001024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, как Бог замыслил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любовь между мужчиной и женщиной; это прекрасная поэзия и т.д.). Другая причина в том, что эта история любви иллюстрирует также нечто большее. В еврейской традиции эта история трактуется как аллегория отношений Бога и Израиля, а в христианстве – Христа и Его невесты – Церкви. Она раскрывает тайну любви Христа к Своей невесте (Еф. 5:32).</w:t>
            </w:r>
          </w:p>
          <w:p w14:paraId="0290B4CB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4747823" w14:textId="77777777" w:rsidR="00227D25" w:rsidRPr="00C73793" w:rsidRDefault="00227D25" w:rsidP="00227D25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3. Области применения:</w:t>
            </w:r>
          </w:p>
          <w:p w14:paraId="03318687" w14:textId="5429542F" w:rsidR="00227D25" w:rsidRPr="00C73793" w:rsidRDefault="00227D25" w:rsidP="00E22DC9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Это приводит нас к вопросу: что такое любовь? Спросите: </w:t>
            </w:r>
            <w:r w:rsidR="001C5E09" w:rsidRPr="00C73793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Любовь – это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>только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чувств</w:t>
            </w:r>
            <w:r w:rsidR="007D0133" w:rsidRPr="00C7379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или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>что-то больше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? Почему?</w:t>
            </w:r>
            <w:r w:rsidR="001C5E09" w:rsidRPr="00C73793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(Возможные ответы: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>не только чувства; это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>общение, заботливость,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подарки;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чувства приходят и уходят и т.д.). Спросите, как узнать настоящая ли у вас любовь?  Пусть ребята поделятся своими идеями по этому вопросу. Один автор предложил тест дл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>я проверки подлинности любви. № 1: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желание </w:t>
            </w:r>
            <w:r w:rsidR="008C43E3" w:rsidRPr="00C7379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делиться жизнью</w:t>
            </w:r>
            <w:r w:rsidR="008C43E3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вы постоянно</w:t>
            </w:r>
          </w:p>
        </w:tc>
        <w:tc>
          <w:tcPr>
            <w:tcW w:w="4675" w:type="dxa"/>
          </w:tcPr>
          <w:p w14:paraId="5B8B22D4" w14:textId="32752C18" w:rsidR="00227D25" w:rsidRPr="00C73793" w:rsidRDefault="00E22DC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думаете о другом человеке; например: «Я хотела бы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>делиться с ним своими делами, мыслями», «Я хочу знать вс</w:t>
            </w:r>
            <w:r w:rsidR="001C5E09" w:rsidRPr="00C73793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о его жизни».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>№ 2: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27D25" w:rsidRPr="00C7379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энерги</w:t>
            </w:r>
            <w:r w:rsidR="00BE201B" w:rsidRPr="00C7379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я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отношения заряжают </w:t>
            </w:r>
            <w:r w:rsidR="001C5E09" w:rsidRPr="00C73793">
              <w:rPr>
                <w:rFonts w:ascii="Arial" w:hAnsi="Arial" w:cs="Arial"/>
                <w:sz w:val="24"/>
                <w:szCs w:val="24"/>
                <w:lang w:val="ru-RU"/>
              </w:rPr>
              <w:t>вас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27D25" w:rsidRPr="00C7379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уважение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вы уважаете этого человека. «Хочу ли я, чтобы </w:t>
            </w:r>
            <w:r w:rsidR="00001024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он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стал отцом моих детей?»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 w:rsidR="00227D25" w:rsidRPr="00C7379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привычки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вас не раздражают его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привычки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партнер /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>или вы просто терпите их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/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или надеетесь изменить его </w:t>
            </w:r>
            <w:r w:rsidR="00BE201B" w:rsidRPr="00C73793">
              <w:rPr>
                <w:rFonts w:ascii="Arial" w:hAnsi="Arial" w:cs="Arial"/>
                <w:sz w:val="24"/>
                <w:szCs w:val="24"/>
                <w:lang w:val="ru-RU"/>
              </w:rPr>
              <w:t>(в этом случае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вы натолкнетесь на сопротивление. Он, может, не рассматривает свою привычку как проблему или не может расстаться с ней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 w:rsidR="00227D25" w:rsidRPr="00C7379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ссоры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важно, как вы справляетесь с конфликтом. Люди разные и видят жизнь по-разному. Важно не то, что вы избегаете конфликтов, а то, как вы их разрешаете.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: п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роверка </w:t>
            </w:r>
            <w:r w:rsidR="00227D25" w:rsidRPr="00C73793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временем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- Отношения требуют проверки временем. Вы все больше узнаете о том, что человеку нравится, что для него важно, как он поступает в разных ситуациях. Вы видите друг друга </w:t>
            </w:r>
            <w:r w:rsidR="00001024" w:rsidRPr="00C7379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работе, в стрессе и в опасности. Рекомендуется до вступления в брак ждать минимум один год, а еще лучше два. Этот тест поможет вам оценить подлинность вашей любви. Мир говорит, что проверка истинности любви – физические отношения, однако секс без настоящей любви и </w:t>
            </w:r>
            <w:r w:rsidR="00001024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верности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>пуст и эгоистичен. Секс не является хорошей проверкой любви.</w:t>
            </w:r>
          </w:p>
          <w:p w14:paraId="03C41721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4B806F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  <w:t>4. Исполнение:</w:t>
            </w:r>
          </w:p>
          <w:p w14:paraId="72F0BBA6" w14:textId="6385966D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Закончите урок чтением стихотворения «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Если бы любовь была просто чувством» и помолитесь о подлинной любви для ваших подростков.</w:t>
            </w:r>
          </w:p>
          <w:p w14:paraId="2DAC71C8" w14:textId="77777777" w:rsidR="008C43E3" w:rsidRPr="00C73793" w:rsidRDefault="008C43E3" w:rsidP="00227D25">
            <w:pPr>
              <w:spacing w:after="200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  <w:p w14:paraId="185BC1CC" w14:textId="26347FA3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C73793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(Тест заимствован у Уолтера</w:t>
            </w:r>
            <w:r w:rsidR="008C43E3" w:rsidRPr="00C73793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Тробиша)</w:t>
            </w:r>
          </w:p>
        </w:tc>
      </w:tr>
      <w:tr w:rsidR="00F1581C" w:rsidRPr="00C73793" w14:paraId="4EAE8408" w14:textId="77777777" w:rsidTr="000E7695">
        <w:tc>
          <w:tcPr>
            <w:tcW w:w="9350" w:type="dxa"/>
            <w:gridSpan w:val="2"/>
          </w:tcPr>
          <w:p w14:paraId="45C5C1F4" w14:textId="77777777" w:rsidR="00227D25" w:rsidRPr="00C73793" w:rsidRDefault="00227D25" w:rsidP="00227D25">
            <w:pPr>
              <w:spacing w:after="20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3793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2200B47B" w14:textId="48A98534" w:rsidR="00227D25" w:rsidRPr="00C73793" w:rsidRDefault="00227D25" w:rsidP="00227D25">
      <w:pPr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793" w:rsidRPr="00C73793" w14:paraId="584FA42F" w14:textId="77777777" w:rsidTr="000E7695">
        <w:tc>
          <w:tcPr>
            <w:tcW w:w="9350" w:type="dxa"/>
          </w:tcPr>
          <w:p w14:paraId="10188FAE" w14:textId="7C544BF6" w:rsidR="00227D25" w:rsidRPr="00C73793" w:rsidRDefault="00AC681C" w:rsidP="00227D25">
            <w:pPr>
              <w:spacing w:after="200"/>
              <w:contextualSpacing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8D0A540" wp14:editId="296742BD">
                  <wp:simplePos x="0" y="0"/>
                  <wp:positionH relativeFrom="column">
                    <wp:posOffset>3700145</wp:posOffset>
                  </wp:positionH>
                  <wp:positionV relativeFrom="paragraph">
                    <wp:posOffset>92075</wp:posOffset>
                  </wp:positionV>
                  <wp:extent cx="2044700" cy="274955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332" y="21400"/>
                      <wp:lineTo x="2133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274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D25" w:rsidRPr="00C73793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 xml:space="preserve">Просто скажи: </w:t>
            </w:r>
            <w:r w:rsidR="008A2614" w:rsidRPr="00C73793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>«</w:t>
            </w:r>
            <w:r w:rsidR="00227D25" w:rsidRPr="00C73793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>Не сейчас!</w:t>
            </w:r>
            <w:r w:rsidR="008A2614" w:rsidRPr="00C73793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>»</w:t>
            </w:r>
          </w:p>
          <w:p w14:paraId="194CB425" w14:textId="12984F8C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Песнь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 4</w:t>
            </w:r>
          </w:p>
          <w:p w14:paraId="2EA7B02E" w14:textId="6EA78BAF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21EAC26" w14:textId="5B37DCCC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1.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Что говорят о сексе …</w:t>
            </w:r>
          </w:p>
          <w:p w14:paraId="1DBF2D09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- родители? </w:t>
            </w:r>
          </w:p>
          <w:p w14:paraId="4A2F763B" w14:textId="76085F23" w:rsidR="00227D25" w:rsidRPr="00C73793" w:rsidRDefault="00227D25" w:rsidP="00227D25">
            <w:pPr>
              <w:tabs>
                <w:tab w:val="left" w:pos="3804"/>
              </w:tabs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- церковь?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</w:p>
          <w:p w14:paraId="19D7859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- друзья?</w:t>
            </w:r>
          </w:p>
          <w:p w14:paraId="7C2D72C8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- СМИ? </w:t>
            </w:r>
          </w:p>
          <w:p w14:paraId="76995CF0" w14:textId="660D6AA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48F4DCF" w14:textId="4EDFD752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Какова цель секса? </w:t>
            </w:r>
          </w:p>
          <w:p w14:paraId="38A8EA52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33229D3" w14:textId="079E192B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2.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Брачная ночь (Песнь </w:t>
            </w:r>
            <w:r w:rsidR="00103A6D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есней, 4)</w:t>
            </w:r>
          </w:p>
          <w:p w14:paraId="767B5BEA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Гости ушли.</w:t>
            </w:r>
          </w:p>
          <w:p w14:paraId="75821F28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6"/>
              <w:gridCol w:w="3331"/>
              <w:gridCol w:w="4017"/>
            </w:tblGrid>
            <w:tr w:rsidR="00C73793" w:rsidRPr="00C73793" w14:paraId="310D47B6" w14:textId="77777777" w:rsidTr="00D11F92">
              <w:tc>
                <w:tcPr>
                  <w:tcW w:w="1776" w:type="dxa"/>
                </w:tcPr>
                <w:p w14:paraId="1BF24B2D" w14:textId="77777777" w:rsidR="00227D25" w:rsidRPr="00C73793" w:rsidRDefault="00227D25" w:rsidP="00227D25">
                  <w:pPr>
                    <w:spacing w:after="200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Части тела</w:t>
                  </w:r>
                </w:p>
              </w:tc>
              <w:tc>
                <w:tcPr>
                  <w:tcW w:w="3331" w:type="dxa"/>
                </w:tcPr>
                <w:p w14:paraId="393ACAC0" w14:textId="77777777" w:rsidR="00227D25" w:rsidRPr="00C73793" w:rsidRDefault="00227D25" w:rsidP="00227D25">
                  <w:pPr>
                    <w:spacing w:after="200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Сравнение</w:t>
                  </w:r>
                </w:p>
              </w:tc>
              <w:tc>
                <w:tcPr>
                  <w:tcW w:w="4017" w:type="dxa"/>
                </w:tcPr>
                <w:p w14:paraId="1F80F394" w14:textId="77777777" w:rsidR="00227D25" w:rsidRPr="00C73793" w:rsidRDefault="00227D25" w:rsidP="00227D25">
                  <w:pPr>
                    <w:spacing w:after="200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Объяснение</w:t>
                  </w:r>
                </w:p>
              </w:tc>
            </w:tr>
            <w:tr w:rsidR="00C73793" w:rsidRPr="00C73793" w14:paraId="4DE4724B" w14:textId="77777777" w:rsidTr="00D11F92">
              <w:tc>
                <w:tcPr>
                  <w:tcW w:w="1776" w:type="dxa"/>
                </w:tcPr>
                <w:p w14:paraId="6584EDE0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Глаза (4: 1)</w:t>
                  </w:r>
                </w:p>
              </w:tc>
              <w:tc>
                <w:tcPr>
                  <w:tcW w:w="3331" w:type="dxa"/>
                </w:tcPr>
                <w:p w14:paraId="37A6A5A2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Голубиные</w:t>
                  </w:r>
                </w:p>
              </w:tc>
              <w:tc>
                <w:tcPr>
                  <w:tcW w:w="4017" w:type="dxa"/>
                </w:tcPr>
                <w:p w14:paraId="0F2D09FA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мягкие, невинные</w:t>
                  </w:r>
                </w:p>
              </w:tc>
            </w:tr>
            <w:tr w:rsidR="00C73793" w:rsidRPr="00C73793" w14:paraId="593C6681" w14:textId="77777777" w:rsidTr="00D11F92">
              <w:tc>
                <w:tcPr>
                  <w:tcW w:w="1776" w:type="dxa"/>
                </w:tcPr>
                <w:p w14:paraId="5001831C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Волосы (4: 1)</w:t>
                  </w:r>
                </w:p>
              </w:tc>
              <w:tc>
                <w:tcPr>
                  <w:tcW w:w="3331" w:type="dxa"/>
                </w:tcPr>
                <w:p w14:paraId="650F972C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Козы спускаются с горы</w:t>
                  </w:r>
                </w:p>
              </w:tc>
              <w:tc>
                <w:tcPr>
                  <w:tcW w:w="4017" w:type="dxa"/>
                </w:tcPr>
                <w:p w14:paraId="2227503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пышные волосы</w:t>
                  </w:r>
                </w:p>
              </w:tc>
            </w:tr>
            <w:tr w:rsidR="00C73793" w:rsidRPr="00C73793" w14:paraId="5C8FAB14" w14:textId="77777777" w:rsidTr="00D11F92">
              <w:tc>
                <w:tcPr>
                  <w:tcW w:w="1776" w:type="dxa"/>
                </w:tcPr>
                <w:p w14:paraId="7D35429E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Зубы (4: 2)</w:t>
                  </w:r>
                </w:p>
              </w:tc>
              <w:tc>
                <w:tcPr>
                  <w:tcW w:w="3331" w:type="dxa"/>
                </w:tcPr>
                <w:p w14:paraId="7F49ACD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Стадо выстриженных овец</w:t>
                  </w:r>
                </w:p>
              </w:tc>
              <w:tc>
                <w:tcPr>
                  <w:tcW w:w="4017" w:type="dxa"/>
                </w:tcPr>
                <w:p w14:paraId="4878C7A4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улыбка сверкает белизной</w:t>
                  </w:r>
                </w:p>
              </w:tc>
            </w:tr>
            <w:tr w:rsidR="00C73793" w:rsidRPr="00C73793" w14:paraId="33E72B60" w14:textId="77777777" w:rsidTr="00D11F92">
              <w:tc>
                <w:tcPr>
                  <w:tcW w:w="1776" w:type="dxa"/>
                </w:tcPr>
                <w:p w14:paraId="0EA30991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Губы (4: 3)</w:t>
                  </w:r>
                </w:p>
              </w:tc>
              <w:tc>
                <w:tcPr>
                  <w:tcW w:w="3331" w:type="dxa"/>
                </w:tcPr>
                <w:p w14:paraId="1FB2B75A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Алые ленты</w:t>
                  </w:r>
                </w:p>
              </w:tc>
              <w:tc>
                <w:tcPr>
                  <w:tcW w:w="4017" w:type="dxa"/>
                </w:tcPr>
                <w:p w14:paraId="2630A999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губы красные</w:t>
                  </w:r>
                </w:p>
              </w:tc>
            </w:tr>
            <w:tr w:rsidR="00C73793" w:rsidRPr="000F31AB" w14:paraId="09A33FDB" w14:textId="77777777" w:rsidTr="00D11F92">
              <w:tc>
                <w:tcPr>
                  <w:tcW w:w="1776" w:type="dxa"/>
                </w:tcPr>
                <w:p w14:paraId="4677BEB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Щеки (ланиты)(4: 3)</w:t>
                  </w:r>
                </w:p>
              </w:tc>
              <w:tc>
                <w:tcPr>
                  <w:tcW w:w="3331" w:type="dxa"/>
                </w:tcPr>
                <w:p w14:paraId="7ADC5F3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Половинки граната</w:t>
                  </w:r>
                </w:p>
              </w:tc>
              <w:tc>
                <w:tcPr>
                  <w:tcW w:w="4017" w:type="dxa"/>
                </w:tcPr>
                <w:p w14:paraId="733D16DE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румяная, что говорит о здоровье, силе</w:t>
                  </w:r>
                </w:p>
              </w:tc>
            </w:tr>
            <w:tr w:rsidR="00C73793" w:rsidRPr="000F31AB" w14:paraId="60EE421E" w14:textId="77777777" w:rsidTr="00D11F92">
              <w:tc>
                <w:tcPr>
                  <w:tcW w:w="1776" w:type="dxa"/>
                </w:tcPr>
                <w:p w14:paraId="56D57C1D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Шея (4: 4)</w:t>
                  </w:r>
                </w:p>
              </w:tc>
              <w:tc>
                <w:tcPr>
                  <w:tcW w:w="3331" w:type="dxa"/>
                </w:tcPr>
                <w:p w14:paraId="5707504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Башня (столб) Давида</w:t>
                  </w:r>
                </w:p>
              </w:tc>
              <w:tc>
                <w:tcPr>
                  <w:tcW w:w="4017" w:type="dxa"/>
                </w:tcPr>
                <w:p w14:paraId="4E9FBBA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ходит, высоко подняв голову, с достоинством</w:t>
                  </w:r>
                </w:p>
              </w:tc>
            </w:tr>
            <w:tr w:rsidR="00C73793" w:rsidRPr="000F31AB" w14:paraId="5E758489" w14:textId="77777777" w:rsidTr="00D11F92">
              <w:tc>
                <w:tcPr>
                  <w:tcW w:w="1776" w:type="dxa"/>
                </w:tcPr>
                <w:p w14:paraId="2F6B53F0" w14:textId="7EB67399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Груди (два </w:t>
                  </w:r>
                  <w:r w:rsidR="00E7453F"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сосца) (</w:t>
                  </w: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4: 5)</w:t>
                  </w:r>
                </w:p>
              </w:tc>
              <w:tc>
                <w:tcPr>
                  <w:tcW w:w="3331" w:type="dxa"/>
                </w:tcPr>
                <w:p w14:paraId="437FEC4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Двойни серны (Двойни газели)</w:t>
                  </w:r>
                </w:p>
              </w:tc>
              <w:tc>
                <w:tcPr>
                  <w:tcW w:w="4017" w:type="dxa"/>
                </w:tcPr>
                <w:p w14:paraId="1D97AA85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нежная</w:t>
                  </w:r>
                </w:p>
              </w:tc>
            </w:tr>
          </w:tbl>
          <w:p w14:paraId="5D6A5BE7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Ласки (4:6-11)</w:t>
            </w:r>
          </w:p>
          <w:p w14:paraId="5454887B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A04AF2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Завершение (4: 12-5: 1)</w:t>
            </w:r>
          </w:p>
          <w:p w14:paraId="30C118AE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ADCA20D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3.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каким причинам интимные отношения не допустимы до брака?</w:t>
            </w:r>
          </w:p>
          <w:p w14:paraId="7D41BA90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D9F319A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Какие доводы приводятся, чтобы склонить к добрачному сексу?</w:t>
            </w:r>
          </w:p>
          <w:p w14:paraId="3F3ED48F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86D5633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590E414" w14:textId="387DBE2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Как облегчить себе время воздержания?</w:t>
            </w:r>
          </w:p>
          <w:p w14:paraId="628AAF47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D7312BA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2A264E7" w14:textId="32EF0A32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4.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Просто скажи: </w:t>
            </w:r>
            <w:r w:rsidR="00764C5E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Не сейчас!</w:t>
            </w:r>
            <w:r w:rsidR="00764C5E"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»</w:t>
            </w:r>
          </w:p>
          <w:p w14:paraId="6B05CB28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025A7339" w14:textId="77777777" w:rsidR="00227D25" w:rsidRPr="00C73793" w:rsidRDefault="00227D25" w:rsidP="00227D25">
      <w:pPr>
        <w:spacing w:after="0"/>
        <w:rPr>
          <w:lang w:val="ru-RU"/>
        </w:rPr>
      </w:pP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C73793" w:rsidRPr="000F31AB" w14:paraId="05D0CEEB" w14:textId="77777777" w:rsidTr="000E7695">
        <w:tc>
          <w:tcPr>
            <w:tcW w:w="9576" w:type="dxa"/>
            <w:gridSpan w:val="2"/>
          </w:tcPr>
          <w:p w14:paraId="63030482" w14:textId="21F19014" w:rsidR="00227D25" w:rsidRPr="00C73793" w:rsidRDefault="00227D25" w:rsidP="00103A6D">
            <w:pPr>
              <w:contextualSpacing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Просто скажи: «Не сейчас!» </w:t>
            </w:r>
            <w:r w:rsidRPr="00C73793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(Секс - Песнь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есней, 4)</w:t>
            </w:r>
          </w:p>
        </w:tc>
      </w:tr>
      <w:tr w:rsidR="00C73793" w:rsidRPr="000F31AB" w14:paraId="506E3273" w14:textId="77777777" w:rsidTr="000E7695">
        <w:trPr>
          <w:trHeight w:val="841"/>
        </w:trPr>
        <w:tc>
          <w:tcPr>
            <w:tcW w:w="4788" w:type="dxa"/>
          </w:tcPr>
          <w:p w14:paraId="369EAFC4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00C9B3FF" w14:textId="4AF4A486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Наша культура бомбардирует нас пропагандой сексуальных отношений. При этом Божьи установления на добрачный секс умалчиваются. Родители обычно также не выполняют эту задачу. Церковь не должна молчать: Бог за секс, но только в браке. Вам необходимо решить, достаточно ли зрелы ваши подростки, чтобы обсуждать эту тему.</w:t>
            </w:r>
          </w:p>
          <w:p w14:paraId="550ADD2E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CD4199C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7101EC2C" w14:textId="77777777" w:rsidR="008C43E3" w:rsidRPr="00C73793" w:rsidRDefault="00227D25" w:rsidP="008C43E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Начните с молитвы.</w:t>
            </w:r>
            <w:r w:rsidRPr="00C73793">
              <w:rPr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При необходимости напомните ребятам, что мы обсуждаем книгу Библии, в которой говорится о романтической любви, и что они должны отнестись к обсуждению серьезно и зрело. Раздайте каждому по листу бумаги и попросите их написать первое, что приходит им в голову при слове «секс». Соберите их ответы и зачитайте их. Посмотрите, сколько человек оценивает секс положительно, а сколько – отрицательно. Раздайте распечатки и спросите, что обычно родители говорят о сексе? (Возможные ответы: дома об этом не говорят; надо ждать до брака и т.д.). Что обычно церковь говорит о сексе? (Возможно, то же самое). И что говорят о сексе друзья? Затем спросите, что </w:t>
            </w:r>
            <w:r w:rsidR="00E7453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в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СМИ обычно говор</w:t>
            </w:r>
            <w:r w:rsidR="00E7453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ится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о сексе?  (Возможные ответы: если партнер тебе нравится, почему бы не заниматься сексом; секс – это доказательство любви и т.д.). Зачем Бог создал сексуальные отношения? (Возможные ответы: рождение детей; удовольствие; общение в браке и т.д.).</w:t>
            </w:r>
            <w:r w:rsidR="008C43E3"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14:paraId="1194FD3A" w14:textId="77777777" w:rsidR="008C43E3" w:rsidRPr="00C73793" w:rsidRDefault="008C43E3" w:rsidP="008C43E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  <w:p w14:paraId="2183D593" w14:textId="71CE475F" w:rsidR="008C43E3" w:rsidRPr="00C73793" w:rsidRDefault="008C43E3" w:rsidP="008C43E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2. Писание – Песнь песней 4:</w:t>
            </w:r>
          </w:p>
          <w:p w14:paraId="0FE74A32" w14:textId="1A4EABE5" w:rsidR="00227D25" w:rsidRPr="00C73793" w:rsidRDefault="008C43E3" w:rsidP="008C43E3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Сегодня мы продолжим изучать очень интересную книгу Библии – книгу о</w:t>
            </w:r>
          </w:p>
        </w:tc>
        <w:tc>
          <w:tcPr>
            <w:tcW w:w="4788" w:type="dxa"/>
          </w:tcPr>
          <w:p w14:paraId="38EC16B3" w14:textId="77777777" w:rsidR="00A70785" w:rsidRPr="00C73793" w:rsidRDefault="00227D25" w:rsidP="00A7078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романтической любви: Песнь </w:t>
            </w:r>
            <w:r w:rsidR="00103A6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есней.</w:t>
            </w:r>
            <w:r w:rsidRPr="00C73793">
              <w:rPr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На предыдущем уроке мы увидели трех персонажей: любимую девушку, молодого возлюбленного и хор друзей. Мы видели, что жених и невеста признавались друг другу в любви. В сегодняшнем нашем тексте, в </w:t>
            </w:r>
            <w:r w:rsidR="00082C66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Песне </w:t>
            </w:r>
            <w:r w:rsidR="00103A6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есней</w:t>
            </w:r>
            <w:r w:rsidR="00082C66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, в 4 главе, жених и невеста наконец-то соединились. Гости все ушли, и наступает их брачная ночь. В начале главы – слова восхищения, которые говорит ей возлюбленный. Нам они могут показаться странными. Но нужно учитывать, что мы имеем дело с другой культурой. Прочитайте Песнь </w:t>
            </w:r>
            <w:r w:rsidR="00103A6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есней 4:1-5 и в таблице объяснение этих образов. (Можно попросить ребят подсказать и свое понимание этих сравнений). </w:t>
            </w:r>
            <w:r w:rsidR="00E67F32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Нам эти комплименты могут показаться странными, однако н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адо понимать, что в то время они звучали очень романтично.</w:t>
            </w:r>
            <w:r w:rsidRPr="00C73793">
              <w:rPr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Во второй части главы описываются ласки молодой пары. Прочитайте Песнь </w:t>
            </w:r>
            <w:r w:rsidR="00103A6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есней 4:10-11. И мы видим, как они целуются («Уста, язык, ароматы» - 4:11). Третья часть главы – завершение. (Прочитайте Песнь </w:t>
            </w:r>
            <w:r w:rsidR="00103A6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есней 4:12 - 5: 1). Он сравнивает девственность девушки с запертым садом и с запечатанным источником, который он открывает.</w:t>
            </w:r>
            <w:r w:rsidRPr="00C73793">
              <w:rPr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Интимные отношения этой пары изображены очень поэтично.</w:t>
            </w:r>
            <w:r w:rsidR="00A70785"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14:paraId="427606EF" w14:textId="77777777" w:rsidR="00A70785" w:rsidRPr="00C73793" w:rsidRDefault="00A70785" w:rsidP="00A7078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  <w:p w14:paraId="1779BF6B" w14:textId="542FA266" w:rsidR="00A70785" w:rsidRPr="00C73793" w:rsidRDefault="00A70785" w:rsidP="00A7078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3.  Области применения:  </w:t>
            </w:r>
          </w:p>
          <w:p w14:paraId="1E9EE2C4" w14:textId="1C1BDF98" w:rsidR="00227D25" w:rsidRPr="00C73793" w:rsidRDefault="00A70785" w:rsidP="00A7078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Спросите,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по каким причинам интимные отношения не допустимы до брака.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(Возможные ответы: Бог так велит; в браке больше доверия партнеру; нет предыдущего опыта подобных отношений, который остается в памяти; сексуальная чистота сохраняет отношения с Богом; воздержание </w:t>
            </w:r>
          </w:p>
        </w:tc>
      </w:tr>
      <w:tr w:rsidR="00227D25" w:rsidRPr="00C73793" w14:paraId="3A51F113" w14:textId="77777777" w:rsidTr="000E7695">
        <w:trPr>
          <w:trHeight w:val="386"/>
        </w:trPr>
        <w:tc>
          <w:tcPr>
            <w:tcW w:w="9576" w:type="dxa"/>
            <w:gridSpan w:val="2"/>
          </w:tcPr>
          <w:p w14:paraId="2E9236ED" w14:textId="77777777" w:rsidR="00227D25" w:rsidRPr="00C73793" w:rsidRDefault="00227D25" w:rsidP="00227D25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</w:rPr>
            </w:pPr>
            <w:r w:rsidRPr="00C73793">
              <w:rPr>
                <w:rFonts w:ascii="Arial" w:hAnsi="Arial" w:cs="Arial"/>
                <w:i/>
                <w:sz w:val="28"/>
                <w:szCs w:val="28"/>
                <w:lang w:val="ru-RU"/>
              </w:rPr>
              <w:t xml:space="preserve"> Руководство для лидера</w:t>
            </w:r>
          </w:p>
        </w:tc>
      </w:tr>
    </w:tbl>
    <w:p w14:paraId="749A2A9C" w14:textId="77777777" w:rsidR="00227D25" w:rsidRPr="00C73793" w:rsidRDefault="00227D25" w:rsidP="00227D25">
      <w:pPr>
        <w:contextualSpacing/>
        <w:rPr>
          <w:rFonts w:ascii="Arial" w:hAnsi="Arial" w:cs="Arial"/>
          <w:bCs/>
          <w:sz w:val="24"/>
          <w:szCs w:val="24"/>
        </w:rPr>
      </w:pPr>
    </w:p>
    <w:p w14:paraId="0F3139E4" w14:textId="77777777" w:rsidR="00227D25" w:rsidRPr="00C73793" w:rsidRDefault="00227D25" w:rsidP="00227D25">
      <w:pPr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3793" w:rsidRPr="000F31AB" w14:paraId="1373DDC1" w14:textId="77777777" w:rsidTr="000E7695">
        <w:tc>
          <w:tcPr>
            <w:tcW w:w="4675" w:type="dxa"/>
          </w:tcPr>
          <w:p w14:paraId="3B7A8CC2" w14:textId="4DC852B3" w:rsidR="00227D25" w:rsidRPr="00C73793" w:rsidRDefault="00A70785" w:rsidP="00A01CE5">
            <w:pPr>
              <w:spacing w:after="200"/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защищает от СПИДа и 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других заболеваний; вне брака один человек просто использует другого; сохраняет</w:t>
            </w:r>
            <w:r w:rsidR="00CE6330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ся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ценность секса в браке; не будет нежеланной беременности и т.д.). Сегодня ваши сверстники испытывают сильное провоцирование мира заниматься сексом. Спросите,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какие доводы приводятся, чтобы склонить к добрачным отношениям. 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(Возможные ответы: «Если бы ты любила меня, ты бы мне уступила»; «Попробуй, тебе понравится»; «Все делают это»; «В этой школе ты единственная все еще девственница»; «Ничего не будет, ведь мы предохраняемся»; «Мы же все равно собираемся пожениться»). Спросите,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как облегчить себе время воздержания. 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(Возможные ответы: избегать сексуальных фильмов, </w:t>
            </w:r>
            <w:r w:rsidR="00840578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порнографии и сексуальных сайтов; избегать провоцирующих ситуаций: не оставаться наедине с представителем противоположного пола, например в спальне; не употреблять алкоголь и</w:t>
            </w:r>
          </w:p>
        </w:tc>
        <w:tc>
          <w:tcPr>
            <w:tcW w:w="4675" w:type="dxa"/>
          </w:tcPr>
          <w:p w14:paraId="6776CC5C" w14:textId="16B8E225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т.д.)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Но что делать, если ваши подростки уже впали в это искушение? Побудите их просить у Бога прощения и дайте им уверенность в том, что Бог прощает</w:t>
            </w:r>
            <w:r w:rsidR="00A01CE5" w:rsidRPr="00C73793">
              <w:rPr>
                <w:rFonts w:ascii="Arial" w:hAnsi="Arial" w:cs="Arial"/>
                <w:sz w:val="24"/>
                <w:szCs w:val="24"/>
                <w:lang w:val="ru-RU"/>
              </w:rPr>
              <w:t>. Но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с этого момента </w:t>
            </w:r>
            <w:r w:rsidR="00A01CE5" w:rsidRPr="00C73793">
              <w:rPr>
                <w:rFonts w:ascii="Arial" w:hAnsi="Arial" w:cs="Arial"/>
                <w:sz w:val="24"/>
                <w:szCs w:val="24"/>
                <w:lang w:val="ru-RU"/>
              </w:rPr>
              <w:t>они должны жить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в чистоте. Чтобы проиллюстрировать это, можно рассказать историю об Иисусе и женщине, взятой в прелюбодеянии (Иоанна 8: 1-11).</w:t>
            </w:r>
          </w:p>
          <w:p w14:paraId="538AD61D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</w:pPr>
          </w:p>
          <w:p w14:paraId="1044F792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  <w:t>4. Исполнение:</w:t>
            </w:r>
          </w:p>
          <w:p w14:paraId="40DA5822" w14:textId="4C088EA9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Важно, чтобы физическая сторона отношений развивалась медленно. Это даст время для углубления социальной, интеллектуальной и духовной сторон отношений. Еще одна причина медлить заключается в том, что, если вдруг вы поймете, что вам нужно разорвать отношения, это может быть тяжело, но не так катастрофично, как если бы вы уже были связаны и сексуальными отношениями. Просто скажи</w:t>
            </w:r>
            <w:r w:rsidR="00A01CE5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те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себе: </w:t>
            </w:r>
            <w:r w:rsidR="00795183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Не сейчас!</w:t>
            </w:r>
            <w:r w:rsidR="00795183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Закончите молитвой, чтобы Бог помог воздерживаться от секса до брака.</w:t>
            </w:r>
          </w:p>
        </w:tc>
      </w:tr>
      <w:tr w:rsidR="00227D25" w:rsidRPr="00C73793" w14:paraId="5DA3F07F" w14:textId="77777777" w:rsidTr="000E7695">
        <w:tc>
          <w:tcPr>
            <w:tcW w:w="9350" w:type="dxa"/>
            <w:gridSpan w:val="2"/>
          </w:tcPr>
          <w:p w14:paraId="5F0F00F0" w14:textId="77777777" w:rsidR="00227D25" w:rsidRPr="00C73793" w:rsidRDefault="00227D25" w:rsidP="00227D25">
            <w:pPr>
              <w:spacing w:after="20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754E14E5" w14:textId="77777777" w:rsidR="00227D25" w:rsidRPr="00C73793" w:rsidRDefault="00227D25" w:rsidP="00227D25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p w14:paraId="4F849073" w14:textId="77777777" w:rsidR="00227D25" w:rsidRPr="00C73793" w:rsidRDefault="00227D25" w:rsidP="00227D25">
      <w:pPr>
        <w:spacing w:after="0"/>
        <w:rPr>
          <w:lang w:val="ru-RU"/>
        </w:rPr>
      </w:pPr>
    </w:p>
    <w:p w14:paraId="2BA65DFA" w14:textId="77777777" w:rsidR="00227D25" w:rsidRPr="00C73793" w:rsidRDefault="00227D25" w:rsidP="00227D25">
      <w:pPr>
        <w:rPr>
          <w:rFonts w:ascii="Arial" w:hAnsi="Arial" w:cs="Arial"/>
          <w:sz w:val="24"/>
          <w:szCs w:val="24"/>
          <w:lang w:val="ru-RU"/>
        </w:rPr>
      </w:pPr>
      <w:r w:rsidRPr="00C73793">
        <w:rPr>
          <w:rFonts w:ascii="Arial" w:hAnsi="Arial" w:cs="Arial"/>
          <w:sz w:val="24"/>
          <w:szCs w:val="24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793" w:rsidRPr="000F31AB" w14:paraId="26F29B69" w14:textId="77777777" w:rsidTr="000E7695">
        <w:tc>
          <w:tcPr>
            <w:tcW w:w="9350" w:type="dxa"/>
          </w:tcPr>
          <w:p w14:paraId="286FFD43" w14:textId="77777777" w:rsidR="00227D25" w:rsidRPr="00C73793" w:rsidRDefault="00227D25" w:rsidP="00227D25">
            <w:pPr>
              <w:spacing w:after="200"/>
              <w:jc w:val="center"/>
              <w:rPr>
                <w:rFonts w:ascii="Arial" w:hAnsi="Arial" w:cs="Arial"/>
                <w:b/>
                <w:sz w:val="144"/>
                <w:szCs w:val="144"/>
                <w:lang w:val="ru-RU"/>
              </w:rPr>
            </w:pPr>
            <w:r w:rsidRPr="00C73793">
              <w:rPr>
                <w:rFonts w:ascii="Arial" w:hAnsi="Arial" w:cs="Arial"/>
                <w:b/>
                <w:sz w:val="144"/>
                <w:szCs w:val="144"/>
                <w:lang w:val="ru-RU"/>
              </w:rPr>
              <w:lastRenderedPageBreak/>
              <w:t xml:space="preserve">7 </w:t>
            </w:r>
            <w:r w:rsidRPr="00C73793">
              <w:rPr>
                <w:rFonts w:ascii="Arial" w:hAnsi="Arial" w:cs="Arial"/>
                <w:b/>
                <w:sz w:val="96"/>
                <w:szCs w:val="96"/>
              </w:rPr>
              <w:t>X</w:t>
            </w:r>
            <w:r w:rsidRPr="00C73793">
              <w:rPr>
                <w:rFonts w:ascii="Arial" w:hAnsi="Arial" w:cs="Arial"/>
                <w:b/>
                <w:sz w:val="144"/>
                <w:szCs w:val="144"/>
                <w:lang w:val="ru-RU"/>
              </w:rPr>
              <w:t xml:space="preserve"> 70 =</w:t>
            </w:r>
          </w:p>
          <w:p w14:paraId="6B53CB14" w14:textId="56E896D3" w:rsidR="00227D25" w:rsidRPr="00C73793" w:rsidRDefault="00227D25" w:rsidP="00227D25">
            <w:pPr>
              <w:spacing w:after="200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Песнь </w:t>
            </w:r>
            <w:r w:rsidR="00103A6D" w:rsidRPr="00C73793">
              <w:rPr>
                <w:rFonts w:ascii="Arial" w:hAnsi="Arial" w:cs="Arial"/>
                <w:b/>
                <w:sz w:val="28"/>
                <w:szCs w:val="28"/>
                <w:lang w:val="ru-RU"/>
              </w:rPr>
              <w:t>п</w:t>
            </w:r>
            <w:r w:rsidRPr="00C73793">
              <w:rPr>
                <w:rFonts w:ascii="Arial" w:hAnsi="Arial" w:cs="Arial"/>
                <w:b/>
                <w:sz w:val="28"/>
                <w:szCs w:val="28"/>
                <w:lang w:val="ru-RU"/>
              </w:rPr>
              <w:t>есней 5, 6</w:t>
            </w:r>
          </w:p>
          <w:p w14:paraId="08A2B302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1.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Из-за чего у вас с вашим лучшим другом вышла последняя ссора?</w:t>
            </w:r>
          </w:p>
          <w:p w14:paraId="64BA0733" w14:textId="77777777" w:rsidR="00227D25" w:rsidRPr="00C73793" w:rsidRDefault="00227D25" w:rsidP="00227D25">
            <w:pPr>
              <w:spacing w:after="20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FB32790" w14:textId="35AEF540" w:rsidR="00227D25" w:rsidRPr="00C73793" w:rsidRDefault="00227D25" w:rsidP="00227D25">
            <w:pPr>
              <w:spacing w:after="2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2.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Обида и прощение (Песнь </w:t>
            </w:r>
            <w:r w:rsidR="00103A6D" w:rsidRPr="00C73793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есней 5,6)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6177"/>
            </w:tblGrid>
            <w:tr w:rsidR="00C73793" w:rsidRPr="000F31AB" w14:paraId="5436D026" w14:textId="77777777" w:rsidTr="000E7695">
              <w:tc>
                <w:tcPr>
                  <w:tcW w:w="2947" w:type="dxa"/>
                </w:tcPr>
                <w:p w14:paraId="270198B4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Поступок возлюбленной</w:t>
                  </w:r>
                </w:p>
                <w:p w14:paraId="034BFF9F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77" w:type="dxa"/>
                </w:tcPr>
                <w:p w14:paraId="159A1C2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73793" w:rsidRPr="000F31AB" w14:paraId="0FFAE778" w14:textId="77777777" w:rsidTr="000E7695">
              <w:tc>
                <w:tcPr>
                  <w:tcW w:w="2947" w:type="dxa"/>
                </w:tcPr>
                <w:p w14:paraId="55DC135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Реакция возлюбленного </w:t>
                  </w:r>
                </w:p>
                <w:p w14:paraId="76DE48F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77" w:type="dxa"/>
                </w:tcPr>
                <w:p w14:paraId="48A22890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73793" w:rsidRPr="000F31AB" w14:paraId="127C1138" w14:textId="77777777" w:rsidTr="000E7695">
              <w:tc>
                <w:tcPr>
                  <w:tcW w:w="2947" w:type="dxa"/>
                </w:tcPr>
                <w:p w14:paraId="278EA131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Реакция возлюбленной </w:t>
                  </w:r>
                </w:p>
                <w:p w14:paraId="25CA89ED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77" w:type="dxa"/>
                </w:tcPr>
                <w:p w14:paraId="661A1A9E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73793" w:rsidRPr="000F31AB" w14:paraId="75FC02AD" w14:textId="77777777" w:rsidTr="000E7695">
              <w:trPr>
                <w:trHeight w:val="593"/>
              </w:trPr>
              <w:tc>
                <w:tcPr>
                  <w:tcW w:w="2947" w:type="dxa"/>
                </w:tcPr>
                <w:p w14:paraId="3CAD417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Реакция возлюбленного </w:t>
                  </w:r>
                </w:p>
              </w:tc>
              <w:tc>
                <w:tcPr>
                  <w:tcW w:w="6177" w:type="dxa"/>
                </w:tcPr>
                <w:p w14:paraId="5DB4A3C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FFF8A93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974209C" w14:textId="77777777" w:rsidR="00227D25" w:rsidRPr="00C73793" w:rsidRDefault="00227D25" w:rsidP="00227D25">
            <w:pPr>
              <w:spacing w:after="2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Из этой истории что можно узнать о том, как прощать?</w:t>
            </w:r>
          </w:p>
          <w:p w14:paraId="27140080" w14:textId="77777777" w:rsidR="00227D25" w:rsidRPr="00C73793" w:rsidRDefault="00227D25" w:rsidP="00227D25">
            <w:pPr>
              <w:spacing w:after="20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56403B2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3.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каким причинам мы должны прощать? </w:t>
            </w:r>
          </w:p>
          <w:p w14:paraId="28EE8B4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262AEF6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EDEF0B9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Как узнать, простили ли мы своего обидчика?</w:t>
            </w:r>
          </w:p>
          <w:p w14:paraId="49C5F5D9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A755D6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</w:p>
          <w:p w14:paraId="138DDF0A" w14:textId="55175B64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E22DC9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…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Петр приступил к Нему и сказал: Господи! сколько раз прощать брату моему, согрешающему против меня? до семи ли раз? Иисус говорит ему: не говорю тебе: до семи раз, но до семижды семидесяти раз» (Матфея 18:21,22).</w:t>
            </w:r>
          </w:p>
          <w:p w14:paraId="44B23E33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50913E1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84C610D" w14:textId="0DAF826F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4.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Есть ли кто-то, кого вы должны простить или у кого надо попросить прощения?</w:t>
            </w:r>
          </w:p>
          <w:p w14:paraId="212B9D97" w14:textId="77777777" w:rsidR="001C01ED" w:rsidRPr="00C73793" w:rsidRDefault="001C01ED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534000C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br w:type="page"/>
            </w:r>
          </w:p>
        </w:tc>
      </w:tr>
    </w:tbl>
    <w:p w14:paraId="4440D6D2" w14:textId="77777777" w:rsidR="00227D25" w:rsidRPr="00C73793" w:rsidRDefault="00227D25" w:rsidP="00227D25">
      <w:pPr>
        <w:contextualSpacing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C73793" w:rsidRPr="00C73793" w14:paraId="2FDE3566" w14:textId="77777777" w:rsidTr="000E7695">
        <w:tc>
          <w:tcPr>
            <w:tcW w:w="9576" w:type="dxa"/>
            <w:gridSpan w:val="2"/>
          </w:tcPr>
          <w:p w14:paraId="067E21AA" w14:textId="0FB37329" w:rsidR="00227D25" w:rsidRPr="00C73793" w:rsidRDefault="00227D25" w:rsidP="00227D25">
            <w:pPr>
              <w:contextualSpacing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lastRenderedPageBreak/>
              <w:t xml:space="preserve">7 </w:t>
            </w:r>
            <w:r w:rsidRPr="00C73793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X</w:t>
            </w:r>
            <w:r w:rsidRPr="00C73793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 70= 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(Прощение  - Песнь п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 5,6)</w:t>
            </w:r>
          </w:p>
        </w:tc>
      </w:tr>
      <w:tr w:rsidR="00C73793" w:rsidRPr="000F31AB" w14:paraId="461C9094" w14:textId="77777777" w:rsidTr="000E7695">
        <w:trPr>
          <w:trHeight w:val="841"/>
        </w:trPr>
        <w:tc>
          <w:tcPr>
            <w:tcW w:w="4788" w:type="dxa"/>
          </w:tcPr>
          <w:p w14:paraId="7AB35E32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4E31A3B1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Один из самых важных уроков, которому можно научиться в браке – это прощение. У людей, находящихся в очень близких отношениях, боль от каких-то слов или поступков может быть очень сильной. Если близкие люди не просят прощения или не прощают, их отношения могут оказаться под угрозой.</w:t>
            </w:r>
            <w:r w:rsidRPr="00C73793">
              <w:rPr>
                <w:rFonts w:ascii="Arial" w:hAnsi="Arial" w:cs="Arial"/>
                <w:strike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Прощение – очень важное умение, которой нужно освоить еще до вступления в брак. Этот навык совершенно необходим и при общении подростков с друзьями, родителями и братьями и сестрами.</w:t>
            </w:r>
          </w:p>
          <w:p w14:paraId="61619D22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8D60767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45E6E364" w14:textId="7C19EC0F" w:rsidR="00227D25" w:rsidRPr="00C73793" w:rsidRDefault="00227D25" w:rsidP="00227D2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Начните с молитвы. Затем проведите ролевую игру. Выберите троих из ребят, которые разыграют сценку: </w:t>
            </w:r>
            <w:r w:rsidR="00A00BF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Друзья решают, чем бы заняться</w:t>
            </w:r>
            <w:r w:rsidR="00A00BF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. У каждого из них свои желания.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Каждый высмеивает предложения других и продвигает какую-то свою идею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. После ролевой игры спросите, что ребята чувствовали во время дискуссии? Не ранили ли их чьи-то слова? Затем спросите: </w:t>
            </w:r>
            <w:r w:rsidR="00C160F1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з-за чего у вас с вашим лучшим другом вышла последняя ссора?</w:t>
            </w:r>
            <w:r w:rsidR="00C160F1" w:rsidRPr="00C73793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(Возможные ответы: разные желания, чем заняться; не ответил на СМС; ревность; забыл о чем-то для меня важном; опоздал; выдал мой секрет и т.д.).  Люди часто могут словами или делами ранить наши чувства. Обычно, чем ближе этот человек нам, тем сильнее боль он может нам причинить.</w:t>
            </w:r>
          </w:p>
          <w:p w14:paraId="45AE5F99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  <w:p w14:paraId="4D965C7A" w14:textId="5C3CB53F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2. Писание – Песнь </w:t>
            </w:r>
            <w:r w:rsidR="00103A6D"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есней 5,6:</w:t>
            </w:r>
          </w:p>
          <w:p w14:paraId="1C66A3BE" w14:textId="54B95522" w:rsidR="00227D25" w:rsidRPr="00C73793" w:rsidRDefault="00103A6D" w:rsidP="00227D2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 нашей истории любви из Песни п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есней мы видим, что происходит, когда один человек делает что-то </w:t>
            </w:r>
            <w:r w:rsidR="0081316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неприятное</w:t>
            </w:r>
          </w:p>
        </w:tc>
        <w:tc>
          <w:tcPr>
            <w:tcW w:w="4788" w:type="dxa"/>
          </w:tcPr>
          <w:p w14:paraId="28A46753" w14:textId="2FA47F6D" w:rsidR="00227D25" w:rsidRPr="00C73793" w:rsidRDefault="00227D25" w:rsidP="00FB114F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другому. Попросите ребят напомнить, что говорилось в этой книги об отношениях влюбленных, о чем мы разговаривали на прошлых уроках.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В главах 1-3 мы видим романтические отношения двух влюбленных. Некоторые считают, что описывается брак бедной девушки с царем, возможно Соломоном. В глав</w:t>
            </w:r>
            <w:r w:rsidR="00FB114F" w:rsidRPr="00C73793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4 мы видим брачную ночь этой пары. В сегодняшней нашей главе мы увидим обиду и прощение. </w:t>
            </w:r>
            <w:r w:rsidR="00103A6D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Прочитайте Песнь п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есней, главы 5 и 6.  Как и в предыдущих уроках для младшей группы подростков, можно прочитать только несколько стихов (5:2-8 и 6:4-9) или просто пересказать историю. Затем заполните таблицу: Поступок возлюбленной – </w:t>
            </w:r>
            <w:r w:rsidRPr="00C73793">
              <w:rPr>
                <w:rFonts w:ascii="Arial" w:hAnsi="Arial" w:cs="Arial"/>
                <w:bCs/>
                <w:sz w:val="24"/>
                <w:szCs w:val="24"/>
                <w:u w:val="single"/>
                <w:lang w:val="ru-RU"/>
              </w:rPr>
              <w:t>не встала с постели, чтобы впустить его.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Девушка замедлила и не впустила возлюбленного сразу же. А когда она подошла отворить ему дверь, он уже ушел. Спросите, какая реакция влюбленного будет неправильной? (Возможные ответы: жесткие слова; холодность; и т.д.). Какая реакция будет правильной в этом случае? (Возможные ответы: проявить терпение; оправдать ее тем, что, наверно, она спит или не слышит; спросить у нее самой, что случилось). В нашей истории, какой была реакция у возлюбленного? </w:t>
            </w:r>
            <w:r w:rsidRPr="00C73793">
              <w:rPr>
                <w:rFonts w:ascii="Arial" w:hAnsi="Arial" w:cs="Arial"/>
                <w:bCs/>
                <w:sz w:val="24"/>
                <w:szCs w:val="24"/>
                <w:u w:val="single"/>
                <w:lang w:val="ru-RU"/>
              </w:rPr>
              <w:t>Он повернулся и ушел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И какой была реакция девушки? - </w:t>
            </w:r>
            <w:r w:rsidRPr="00C73793">
              <w:rPr>
                <w:rFonts w:ascii="Arial" w:hAnsi="Arial" w:cs="Arial"/>
                <w:bCs/>
                <w:sz w:val="24"/>
                <w:szCs w:val="24"/>
                <w:u w:val="single"/>
                <w:lang w:val="ru-RU"/>
              </w:rPr>
              <w:t>Пошла искать его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. Как оценил это ее возлюбленный? </w:t>
            </w:r>
            <w:r w:rsidRPr="00C73793">
              <w:rPr>
                <w:rFonts w:ascii="Arial" w:hAnsi="Arial" w:cs="Arial"/>
                <w:bCs/>
                <w:sz w:val="24"/>
                <w:szCs w:val="24"/>
                <w:u w:val="single"/>
                <w:lang w:val="ru-RU"/>
              </w:rPr>
              <w:t>Он превознес ее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.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Спросите: </w:t>
            </w:r>
            <w:r w:rsidR="00C160F1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Из этой истории что можно узнать о том, как прощать?</w:t>
            </w:r>
            <w:r w:rsidR="00C160F1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(Возможные ответы: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положить свою гордость в карман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; проявлять терпение; быть щедрым на добрые слова и т.д.).</w:t>
            </w:r>
          </w:p>
        </w:tc>
      </w:tr>
      <w:tr w:rsidR="00227D25" w:rsidRPr="00C73793" w14:paraId="39D32771" w14:textId="77777777" w:rsidTr="000E7695">
        <w:trPr>
          <w:trHeight w:val="386"/>
        </w:trPr>
        <w:tc>
          <w:tcPr>
            <w:tcW w:w="9576" w:type="dxa"/>
            <w:gridSpan w:val="2"/>
          </w:tcPr>
          <w:p w14:paraId="50E344CC" w14:textId="77777777" w:rsidR="00227D25" w:rsidRPr="00C73793" w:rsidRDefault="00227D25" w:rsidP="00227D25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</w:rPr>
            </w:pPr>
            <w:r w:rsidRPr="00C73793">
              <w:rPr>
                <w:rFonts w:ascii="Arial" w:hAnsi="Arial" w:cs="Arial"/>
                <w:i/>
                <w:sz w:val="28"/>
                <w:szCs w:val="28"/>
                <w:lang w:val="ru-RU"/>
              </w:rPr>
              <w:t xml:space="preserve"> Руководство для лидера</w:t>
            </w:r>
          </w:p>
        </w:tc>
      </w:tr>
    </w:tbl>
    <w:p w14:paraId="749CF204" w14:textId="77777777" w:rsidR="00227D25" w:rsidRPr="00C73793" w:rsidRDefault="00227D25" w:rsidP="00227D2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3793" w:rsidRPr="00C73793" w14:paraId="43F1EAF0" w14:textId="77777777" w:rsidTr="000E7695">
        <w:tc>
          <w:tcPr>
            <w:tcW w:w="4675" w:type="dxa"/>
          </w:tcPr>
          <w:p w14:paraId="43FD66BC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lastRenderedPageBreak/>
              <w:t xml:space="preserve">3. Области применения: </w:t>
            </w:r>
          </w:p>
          <w:p w14:paraId="6B5B07B2" w14:textId="2ECD9A14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Спросите, по каким причинам мы должны прощать? Запишите ответы ребят. (Возможные ответы: Бог простил нас; чтобы получить прощение от Бога (см. молитву «Отче наш»); чтобы не пострадали отношения; прощение полезно для здоровья</w:t>
            </w:r>
            <w:r w:rsidR="00FB114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;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и т.д.). </w:t>
            </w:r>
            <w:r w:rsidRPr="00C73793">
              <w:rPr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Как узнать, простили ли мы своего обидчика?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(Возможные ответы: желаем ли мы ему зла; хотим ли отомстить ему</w:t>
            </w:r>
            <w:r w:rsidR="00FB114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;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и т.д.). Прощение не всегда означает, что мы забываем обиду. Мы не всегда можем контролировать свои мысли, чтобы в самом деле забыть обиду. Это также не означает, что мы больше не страдаем из-за обиды. Мы не можем контролировать свои чувства, но мы можем контролировать свои действия. Прощение означает, что мы не будем делать ничего, чтобы причинить человеку ответную боль. Конечно, Иисус – лучший пример </w:t>
            </w:r>
            <w:r w:rsidR="00404211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прощения тех,</w:t>
            </w:r>
          </w:p>
        </w:tc>
        <w:tc>
          <w:tcPr>
            <w:tcW w:w="4675" w:type="dxa"/>
          </w:tcPr>
          <w:p w14:paraId="1E4329DB" w14:textId="0981E866" w:rsidR="00227D25" w:rsidRPr="00C73793" w:rsidRDefault="00227D25" w:rsidP="00227D2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кто обидел Его. И Бог прощает нам наши грехи, если мы верим в Христа. Это не значит, что Он забывает о том, что мы сделали, но значит, что Он не предпримет против нас ничего за эти грехи. Один интересный вопрос, который ученики задали Иисусу</w:t>
            </w:r>
            <w:r w:rsidR="00FB114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: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сколько раз нужно прощать? Ученики предложили </w:t>
            </w:r>
            <w:r w:rsidR="00C175A2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«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семь раз</w:t>
            </w:r>
            <w:r w:rsidR="00C175A2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»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как </w:t>
            </w:r>
            <w:r w:rsidR="00FB114F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предел великодушия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. Прочитайте от Матфея 18:21, 22. Иисус сказал:</w:t>
            </w:r>
            <w:r w:rsidRPr="00C73793">
              <w:rPr>
                <w:lang w:val="ru-RU"/>
              </w:rPr>
              <w:t xml:space="preserve"> «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до семижды семидесяти раз». </w:t>
            </w:r>
            <w:r w:rsidRPr="00C73793">
              <w:rPr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Иисус имел в виду, что в прощении нельзя ограничиваться каким-то количеством раз.</w:t>
            </w:r>
          </w:p>
          <w:p w14:paraId="11A98982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  <w:p w14:paraId="300CF6A0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4. Исполнение: </w:t>
            </w:r>
          </w:p>
          <w:p w14:paraId="7C5E2D04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Спросите, есть ли кто-то, кого вы должны простить или у кого надо попросить прощения? Если есть, попросите Бога дать вам милосердия, чтобы простить обидчика, или смелости, чтобы попросить у обиженного прощения. Закончите</w:t>
            </w:r>
            <w:r w:rsidRPr="00C73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молитвой</w:t>
            </w:r>
            <w:r w:rsidRPr="00C737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3793" w:rsidRPr="00C73793" w14:paraId="43F5800B" w14:textId="77777777" w:rsidTr="000E7695">
        <w:tc>
          <w:tcPr>
            <w:tcW w:w="9350" w:type="dxa"/>
            <w:gridSpan w:val="2"/>
          </w:tcPr>
          <w:p w14:paraId="32CED606" w14:textId="77777777" w:rsidR="00227D25" w:rsidRPr="00C73793" w:rsidRDefault="00227D25" w:rsidP="00227D25">
            <w:pPr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793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3C3DF3FF" w14:textId="77777777" w:rsidR="00227D25" w:rsidRPr="00C73793" w:rsidRDefault="00227D25" w:rsidP="00227D25">
      <w:pPr>
        <w:spacing w:after="0"/>
      </w:pPr>
    </w:p>
    <w:p w14:paraId="2FC65AD9" w14:textId="77777777" w:rsidR="00227D25" w:rsidRPr="00C73793" w:rsidRDefault="00227D25" w:rsidP="00227D25">
      <w:pPr>
        <w:rPr>
          <w:rFonts w:ascii="Arial" w:hAnsi="Arial" w:cs="Arial"/>
          <w:sz w:val="24"/>
          <w:szCs w:val="24"/>
          <w:lang w:val="ru-RU"/>
        </w:rPr>
      </w:pPr>
      <w:r w:rsidRPr="00C73793">
        <w:rPr>
          <w:rFonts w:ascii="Arial" w:hAnsi="Arial" w:cs="Arial"/>
          <w:sz w:val="24"/>
          <w:szCs w:val="24"/>
          <w:lang w:val="ru-RU"/>
        </w:rPr>
        <w:br w:type="page"/>
      </w:r>
    </w:p>
    <w:p w14:paraId="67980F2C" w14:textId="77777777" w:rsidR="00227D25" w:rsidRPr="00C73793" w:rsidRDefault="00227D25" w:rsidP="00227D25">
      <w:pPr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793" w:rsidRPr="000F31AB" w14:paraId="0B5BFD8E" w14:textId="77777777" w:rsidTr="000E7695">
        <w:tc>
          <w:tcPr>
            <w:tcW w:w="9350" w:type="dxa"/>
          </w:tcPr>
          <w:p w14:paraId="4F8AEABE" w14:textId="66BDC63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>Не стареем, а становимся лучше</w:t>
            </w:r>
          </w:p>
          <w:p w14:paraId="1F5C5A1C" w14:textId="54FE8FBE" w:rsidR="00227D25" w:rsidRPr="00C73793" w:rsidRDefault="007B1BEF" w:rsidP="00227D25">
            <w:pPr>
              <w:spacing w:after="200"/>
              <w:contextualSpacing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73793">
              <w:rPr>
                <w:noProof/>
                <w:lang w:val="ru-RU" w:eastAsia="ru-RU"/>
              </w:rPr>
              <w:drawing>
                <wp:anchor distT="0" distB="0" distL="114300" distR="114300" simplePos="0" relativeHeight="251670528" behindDoc="1" locked="0" layoutInCell="1" allowOverlap="1" wp14:anchorId="1C3D7D00" wp14:editId="2D889BCE">
                  <wp:simplePos x="0" y="0"/>
                  <wp:positionH relativeFrom="column">
                    <wp:posOffset>3837305</wp:posOffset>
                  </wp:positionH>
                  <wp:positionV relativeFrom="paragraph">
                    <wp:posOffset>29210</wp:posOffset>
                  </wp:positionV>
                  <wp:extent cx="1882140" cy="1176020"/>
                  <wp:effectExtent l="0" t="0" r="3810" b="5080"/>
                  <wp:wrapTight wrapText="bothSides">
                    <wp:wrapPolygon edited="0">
                      <wp:start x="0" y="0"/>
                      <wp:lineTo x="0" y="21343"/>
                      <wp:lineTo x="21425" y="21343"/>
                      <wp:lineTo x="2142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D25" w:rsidRPr="00C73793">
              <w:rPr>
                <w:rFonts w:ascii="Arial" w:hAnsi="Arial" w:cs="Arial"/>
                <w:sz w:val="28"/>
                <w:szCs w:val="28"/>
                <w:lang w:val="ru-RU"/>
              </w:rPr>
              <w:t xml:space="preserve">Песнь 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="00227D25"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есней, 7 и 8</w:t>
            </w:r>
          </w:p>
          <w:p w14:paraId="0C20BF23" w14:textId="77388D02" w:rsidR="00B832EF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b/>
                <w:sz w:val="40"/>
                <w:szCs w:val="40"/>
                <w:lang w:val="ru-RU"/>
              </w:rPr>
              <w:t>1.</w:t>
            </w: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любых отношениях добрые слова имеют </w:t>
            </w:r>
          </w:p>
          <w:p w14:paraId="34F9AAE8" w14:textId="3C6547AE" w:rsidR="00227D25" w:rsidRPr="00C73793" w:rsidRDefault="00B832EF" w:rsidP="00227D25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       </w:t>
            </w:r>
            <w:r w:rsidR="00227D25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огромное значение.</w:t>
            </w:r>
          </w:p>
          <w:p w14:paraId="691E4BBD" w14:textId="71D7ACEB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b/>
                <w:sz w:val="40"/>
                <w:szCs w:val="40"/>
                <w:lang w:val="ru-RU"/>
              </w:rPr>
              <w:t>2.</w:t>
            </w: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Великий брак (Песнь </w:t>
            </w:r>
            <w:r w:rsidR="00103A6D"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>есней, 7 и 8)</w:t>
            </w:r>
            <w:r w:rsidR="007B1BEF" w:rsidRPr="00C73793">
              <w:rPr>
                <w:lang w:val="ru-RU"/>
              </w:rPr>
              <w:t xml:space="preserve"> </w:t>
            </w:r>
          </w:p>
          <w:p w14:paraId="4A4C7A1C" w14:textId="1D77B60B" w:rsidR="00227D25" w:rsidRPr="00C73793" w:rsidRDefault="00B832EF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>Восхваление (7: 1-5) от ног до макушки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3420"/>
              <w:gridCol w:w="3837"/>
            </w:tblGrid>
            <w:tr w:rsidR="00C73793" w:rsidRPr="00C73793" w14:paraId="447C9F27" w14:textId="77777777" w:rsidTr="00717B4C">
              <w:tc>
                <w:tcPr>
                  <w:tcW w:w="1867" w:type="dxa"/>
                </w:tcPr>
                <w:p w14:paraId="72F565F3" w14:textId="77777777" w:rsidR="00227D25" w:rsidRPr="00C73793" w:rsidRDefault="00227D25" w:rsidP="00227D25">
                  <w:pPr>
                    <w:spacing w:after="200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bCs/>
                      <w:lang w:val="ru-RU"/>
                    </w:rPr>
                    <w:t>Части тела</w:t>
                  </w:r>
                </w:p>
              </w:tc>
              <w:tc>
                <w:tcPr>
                  <w:tcW w:w="3420" w:type="dxa"/>
                </w:tcPr>
                <w:p w14:paraId="4B551D0E" w14:textId="77777777" w:rsidR="00227D25" w:rsidRPr="00C73793" w:rsidRDefault="00227D25" w:rsidP="00227D25">
                  <w:pPr>
                    <w:spacing w:after="200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bCs/>
                      <w:lang w:val="ru-RU"/>
                    </w:rPr>
                    <w:t>Сравнение</w:t>
                  </w:r>
                </w:p>
              </w:tc>
              <w:tc>
                <w:tcPr>
                  <w:tcW w:w="3837" w:type="dxa"/>
                </w:tcPr>
                <w:p w14:paraId="1B486CA4" w14:textId="77777777" w:rsidR="00227D25" w:rsidRPr="00C73793" w:rsidRDefault="00227D25" w:rsidP="00227D25">
                  <w:pPr>
                    <w:spacing w:after="200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bCs/>
                      <w:lang w:val="ru-RU"/>
                    </w:rPr>
                    <w:t>Возможные объяснения</w:t>
                  </w:r>
                </w:p>
              </w:tc>
            </w:tr>
            <w:tr w:rsidR="00C73793" w:rsidRPr="00C73793" w14:paraId="11116A81" w14:textId="77777777" w:rsidTr="00717B4C">
              <w:tc>
                <w:tcPr>
                  <w:tcW w:w="1867" w:type="dxa"/>
                </w:tcPr>
                <w:p w14:paraId="7BF27142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1. Ноги (7: 2)</w:t>
                  </w:r>
                </w:p>
              </w:tc>
              <w:tc>
                <w:tcPr>
                  <w:tcW w:w="3420" w:type="dxa"/>
                </w:tcPr>
                <w:p w14:paraId="1EEFE5DE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Прекрасные</w:t>
                  </w:r>
                </w:p>
              </w:tc>
              <w:tc>
                <w:tcPr>
                  <w:tcW w:w="3837" w:type="dxa"/>
                </w:tcPr>
                <w:p w14:paraId="745236E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C73793" w:rsidRPr="00C73793" w14:paraId="07783ED3" w14:textId="77777777" w:rsidTr="00717B4C">
              <w:tc>
                <w:tcPr>
                  <w:tcW w:w="1867" w:type="dxa"/>
                </w:tcPr>
                <w:p w14:paraId="642F930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2.</w:t>
                  </w:r>
                  <w:r w:rsidRPr="00C73793">
                    <w:rPr>
                      <w:lang w:val="ru-RU"/>
                    </w:rPr>
                    <w:t xml:space="preserve"> </w:t>
                  </w:r>
                  <w:r w:rsidRPr="00C73793">
                    <w:rPr>
                      <w:rFonts w:ascii="Arial" w:hAnsi="Arial" w:cs="Arial"/>
                      <w:lang w:val="ru-RU"/>
                    </w:rPr>
                    <w:t>Бедра (7:2)</w:t>
                  </w:r>
                </w:p>
              </w:tc>
              <w:tc>
                <w:tcPr>
                  <w:tcW w:w="3420" w:type="dxa"/>
                </w:tcPr>
                <w:p w14:paraId="10286E4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Как ожерелье, как дело рук искусного художника</w:t>
                  </w:r>
                </w:p>
              </w:tc>
              <w:tc>
                <w:tcPr>
                  <w:tcW w:w="3837" w:type="dxa"/>
                </w:tcPr>
                <w:p w14:paraId="7A1B617F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 xml:space="preserve">Как высокохудожественное изделие </w:t>
                  </w:r>
                </w:p>
              </w:tc>
            </w:tr>
            <w:tr w:rsidR="00C73793" w:rsidRPr="00C73793" w14:paraId="38042D8F" w14:textId="77777777" w:rsidTr="00717B4C">
              <w:tc>
                <w:tcPr>
                  <w:tcW w:w="1867" w:type="dxa"/>
                </w:tcPr>
                <w:p w14:paraId="2B0ED78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3. Живот (7:3)</w:t>
                  </w:r>
                </w:p>
              </w:tc>
              <w:tc>
                <w:tcPr>
                  <w:tcW w:w="3420" w:type="dxa"/>
                </w:tcPr>
                <w:p w14:paraId="736F3CB1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как круглая чаша с ароматным вином</w:t>
                  </w:r>
                </w:p>
              </w:tc>
              <w:tc>
                <w:tcPr>
                  <w:tcW w:w="3837" w:type="dxa"/>
                </w:tcPr>
                <w:p w14:paraId="0D784CA9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Живот пьянит</w:t>
                  </w:r>
                </w:p>
                <w:p w14:paraId="5B21BAB2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C73793" w:rsidRPr="00C73793" w14:paraId="30B49DB4" w14:textId="77777777" w:rsidTr="00717B4C">
              <w:tc>
                <w:tcPr>
                  <w:tcW w:w="1867" w:type="dxa"/>
                </w:tcPr>
                <w:p w14:paraId="13549A3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4. Тело (7:3)</w:t>
                  </w:r>
                </w:p>
              </w:tc>
              <w:tc>
                <w:tcPr>
                  <w:tcW w:w="3420" w:type="dxa"/>
                </w:tcPr>
                <w:p w14:paraId="2FAC4270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как ворох пшеницы</w:t>
                  </w:r>
                </w:p>
              </w:tc>
              <w:tc>
                <w:tcPr>
                  <w:tcW w:w="3837" w:type="dxa"/>
                </w:tcPr>
                <w:p w14:paraId="7E7D871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Тело золотистое</w:t>
                  </w:r>
                </w:p>
              </w:tc>
            </w:tr>
            <w:tr w:rsidR="00C73793" w:rsidRPr="00C73793" w14:paraId="7F1C42BD" w14:textId="77777777" w:rsidTr="00717B4C">
              <w:tc>
                <w:tcPr>
                  <w:tcW w:w="1867" w:type="dxa"/>
                </w:tcPr>
                <w:p w14:paraId="1C12D125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5. Два сосца (7:4)</w:t>
                  </w:r>
                </w:p>
              </w:tc>
              <w:tc>
                <w:tcPr>
                  <w:tcW w:w="3420" w:type="dxa"/>
                </w:tcPr>
                <w:p w14:paraId="18EE2840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 xml:space="preserve">как двойня серны (два козленка) </w:t>
                  </w:r>
                </w:p>
              </w:tc>
              <w:tc>
                <w:tcPr>
                  <w:tcW w:w="3837" w:type="dxa"/>
                </w:tcPr>
                <w:p w14:paraId="038ACE62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Грудь маленькая и красивая</w:t>
                  </w:r>
                </w:p>
              </w:tc>
            </w:tr>
            <w:tr w:rsidR="00C73793" w:rsidRPr="000F31AB" w14:paraId="132BC464" w14:textId="77777777" w:rsidTr="00717B4C">
              <w:tc>
                <w:tcPr>
                  <w:tcW w:w="1867" w:type="dxa"/>
                </w:tcPr>
                <w:p w14:paraId="7A395540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6. Шея (7:5)</w:t>
                  </w:r>
                </w:p>
              </w:tc>
              <w:tc>
                <w:tcPr>
                  <w:tcW w:w="3420" w:type="dxa"/>
                </w:tcPr>
                <w:p w14:paraId="04887D8D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как столп из слоновой кости</w:t>
                  </w:r>
                </w:p>
              </w:tc>
              <w:tc>
                <w:tcPr>
                  <w:tcW w:w="3837" w:type="dxa"/>
                </w:tcPr>
                <w:p w14:paraId="03454319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 xml:space="preserve">Говорит о красоте и достоинстве </w:t>
                  </w:r>
                </w:p>
              </w:tc>
            </w:tr>
            <w:tr w:rsidR="00C73793" w:rsidRPr="000F31AB" w14:paraId="0410B81A" w14:textId="77777777" w:rsidTr="00717B4C">
              <w:trPr>
                <w:trHeight w:val="336"/>
              </w:trPr>
              <w:tc>
                <w:tcPr>
                  <w:tcW w:w="1867" w:type="dxa"/>
                </w:tcPr>
                <w:p w14:paraId="1119ED8D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7. Глаза (7:5)</w:t>
                  </w:r>
                </w:p>
                <w:p w14:paraId="2ABAEDB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3420" w:type="dxa"/>
                </w:tcPr>
                <w:p w14:paraId="603DBDB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 xml:space="preserve">как озерки есевонские </w:t>
                  </w:r>
                </w:p>
              </w:tc>
              <w:tc>
                <w:tcPr>
                  <w:tcW w:w="3837" w:type="dxa"/>
                </w:tcPr>
                <w:p w14:paraId="3BA3556B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Чистые; в них хочется окунуться; глядя в них можно покинуть суету и обрести покой</w:t>
                  </w:r>
                </w:p>
              </w:tc>
            </w:tr>
            <w:tr w:rsidR="00C73793" w:rsidRPr="00C73793" w14:paraId="566449FF" w14:textId="77777777" w:rsidTr="00717B4C">
              <w:trPr>
                <w:trHeight w:val="242"/>
              </w:trPr>
              <w:tc>
                <w:tcPr>
                  <w:tcW w:w="1867" w:type="dxa"/>
                </w:tcPr>
                <w:p w14:paraId="35A377B8" w14:textId="58FAAE5C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8. Нос (7:5)</w:t>
                  </w:r>
                </w:p>
              </w:tc>
              <w:tc>
                <w:tcPr>
                  <w:tcW w:w="3420" w:type="dxa"/>
                </w:tcPr>
                <w:p w14:paraId="5B34AEBA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 xml:space="preserve">как ливанская башня </w:t>
                  </w:r>
                </w:p>
              </w:tc>
              <w:tc>
                <w:tcPr>
                  <w:tcW w:w="3837" w:type="dxa"/>
                </w:tcPr>
                <w:p w14:paraId="0F1FEA1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Нос прямой, красивой формы</w:t>
                  </w:r>
                </w:p>
              </w:tc>
            </w:tr>
            <w:tr w:rsidR="00C73793" w:rsidRPr="000F31AB" w14:paraId="1FBF26DB" w14:textId="77777777" w:rsidTr="00717B4C">
              <w:trPr>
                <w:trHeight w:val="341"/>
              </w:trPr>
              <w:tc>
                <w:tcPr>
                  <w:tcW w:w="1867" w:type="dxa"/>
                </w:tcPr>
                <w:p w14:paraId="6077AD14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9. Голова (7:6)</w:t>
                  </w:r>
                </w:p>
              </w:tc>
              <w:tc>
                <w:tcPr>
                  <w:tcW w:w="3420" w:type="dxa"/>
                </w:tcPr>
                <w:p w14:paraId="6A37B241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как гора Кармил</w:t>
                  </w:r>
                </w:p>
              </w:tc>
              <w:tc>
                <w:tcPr>
                  <w:tcW w:w="3837" w:type="dxa"/>
                </w:tcPr>
                <w:p w14:paraId="75BE473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Лицо, которым трудно не залюбоваться</w:t>
                  </w:r>
                </w:p>
              </w:tc>
            </w:tr>
            <w:tr w:rsidR="00C73793" w:rsidRPr="00C73793" w14:paraId="51764465" w14:textId="77777777" w:rsidTr="00717B4C">
              <w:trPr>
                <w:trHeight w:val="503"/>
              </w:trPr>
              <w:tc>
                <w:tcPr>
                  <w:tcW w:w="1867" w:type="dxa"/>
                </w:tcPr>
                <w:p w14:paraId="03426E9D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10. Волосы (7:6)</w:t>
                  </w:r>
                </w:p>
              </w:tc>
              <w:tc>
                <w:tcPr>
                  <w:tcW w:w="3420" w:type="dxa"/>
                </w:tcPr>
                <w:p w14:paraId="269A225A" w14:textId="107740BA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 xml:space="preserve">как пурпур (совр. перевод: </w:t>
                  </w:r>
                  <w:r w:rsidR="00B832EF" w:rsidRPr="00C73793">
                    <w:rPr>
                      <w:rFonts w:ascii="Arial" w:hAnsi="Arial" w:cs="Arial"/>
                      <w:lang w:val="ru-RU"/>
                    </w:rPr>
                    <w:t>«</w:t>
                  </w:r>
                  <w:r w:rsidRPr="00C73793">
                    <w:rPr>
                      <w:rFonts w:ascii="Arial" w:hAnsi="Arial" w:cs="Arial"/>
                      <w:lang w:val="ru-RU"/>
                    </w:rPr>
                    <w:t>шелк</w:t>
                  </w:r>
                  <w:r w:rsidR="00B832EF" w:rsidRPr="00C73793">
                    <w:rPr>
                      <w:rFonts w:ascii="Arial" w:hAnsi="Arial" w:cs="Arial"/>
                      <w:lang w:val="ru-RU"/>
                    </w:rPr>
                    <w:t>»</w:t>
                  </w:r>
                  <w:r w:rsidRPr="00C73793">
                    <w:rPr>
                      <w:rFonts w:ascii="Arial" w:hAnsi="Arial" w:cs="Arial"/>
                      <w:lang w:val="ru-RU"/>
                    </w:rPr>
                    <w:t>)</w:t>
                  </w:r>
                </w:p>
              </w:tc>
              <w:tc>
                <w:tcPr>
                  <w:tcW w:w="3837" w:type="dxa"/>
                </w:tcPr>
                <w:p w14:paraId="02249BB6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Волосы смотрятся богато, они как царская одежда. Влюбленный пленен их красотой.</w:t>
                  </w:r>
                </w:p>
              </w:tc>
            </w:tr>
            <w:tr w:rsidR="00C73793" w:rsidRPr="00C73793" w14:paraId="235C9A90" w14:textId="77777777" w:rsidTr="00717B4C">
              <w:trPr>
                <w:trHeight w:val="314"/>
              </w:trPr>
              <w:tc>
                <w:tcPr>
                  <w:tcW w:w="1867" w:type="dxa"/>
                </w:tcPr>
                <w:p w14:paraId="412AC823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11. Фигура (7:8)</w:t>
                  </w:r>
                </w:p>
              </w:tc>
              <w:tc>
                <w:tcPr>
                  <w:tcW w:w="3420" w:type="dxa"/>
                </w:tcPr>
                <w:p w14:paraId="214CB158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как пальма</w:t>
                  </w:r>
                </w:p>
              </w:tc>
              <w:tc>
                <w:tcPr>
                  <w:tcW w:w="3837" w:type="dxa"/>
                </w:tcPr>
                <w:p w14:paraId="163C5384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highlight w:val="yellow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Стройная</w:t>
                  </w:r>
                </w:p>
              </w:tc>
            </w:tr>
            <w:tr w:rsidR="00C73793" w:rsidRPr="00C73793" w14:paraId="6116D6C2" w14:textId="77777777" w:rsidTr="00717B4C">
              <w:trPr>
                <w:trHeight w:val="503"/>
              </w:trPr>
              <w:tc>
                <w:tcPr>
                  <w:tcW w:w="1867" w:type="dxa"/>
                </w:tcPr>
                <w:p w14:paraId="32A2553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12. Запах ноздрей (7:9)</w:t>
                  </w:r>
                </w:p>
              </w:tc>
              <w:tc>
                <w:tcPr>
                  <w:tcW w:w="3420" w:type="dxa"/>
                </w:tcPr>
                <w:p w14:paraId="18ABDCB9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как от яблок</w:t>
                  </w:r>
                </w:p>
              </w:tc>
              <w:tc>
                <w:tcPr>
                  <w:tcW w:w="3837" w:type="dxa"/>
                </w:tcPr>
                <w:p w14:paraId="143F7276" w14:textId="709B1664" w:rsidR="00227D25" w:rsidRPr="00C73793" w:rsidRDefault="000F7CB4" w:rsidP="000F7CB4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А</w:t>
                  </w:r>
                  <w:r w:rsidR="00227D25" w:rsidRPr="00C73793">
                    <w:rPr>
                      <w:rFonts w:ascii="Arial" w:hAnsi="Arial" w:cs="Arial"/>
                      <w:lang w:val="ru-RU"/>
                    </w:rPr>
                    <w:t>роматн</w:t>
                  </w:r>
                  <w:r w:rsidRPr="00C73793">
                    <w:rPr>
                      <w:rFonts w:ascii="Arial" w:hAnsi="Arial" w:cs="Arial"/>
                      <w:lang w:val="ru-RU"/>
                    </w:rPr>
                    <w:t>ое дыхание</w:t>
                  </w:r>
                </w:p>
              </w:tc>
            </w:tr>
            <w:tr w:rsidR="00C73793" w:rsidRPr="000F31AB" w14:paraId="207D7AE9" w14:textId="77777777" w:rsidTr="00717B4C">
              <w:trPr>
                <w:trHeight w:val="503"/>
              </w:trPr>
              <w:tc>
                <w:tcPr>
                  <w:tcW w:w="1867" w:type="dxa"/>
                </w:tcPr>
                <w:p w14:paraId="4439ABAA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13. Уста (7:10)</w:t>
                  </w:r>
                </w:p>
              </w:tc>
              <w:tc>
                <w:tcPr>
                  <w:tcW w:w="3420" w:type="dxa"/>
                </w:tcPr>
                <w:p w14:paraId="737B74C4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как отличное вино</w:t>
                  </w:r>
                </w:p>
              </w:tc>
              <w:tc>
                <w:tcPr>
                  <w:tcW w:w="3837" w:type="dxa"/>
                </w:tcPr>
                <w:p w14:paraId="623B8580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lang w:val="ru-RU"/>
                    </w:rPr>
                    <w:t>Он целует ее, и вкус ее губ сравнивает с вином</w:t>
                  </w:r>
                </w:p>
              </w:tc>
            </w:tr>
          </w:tbl>
          <w:p w14:paraId="08E0F658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b/>
                <w:sz w:val="40"/>
                <w:szCs w:val="40"/>
                <w:lang w:val="ru-RU"/>
              </w:rPr>
              <w:t>3.</w:t>
            </w: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Почему отношения современных супругов почти лишены романтики такого уровня?</w:t>
            </w:r>
          </w:p>
          <w:p w14:paraId="39573C33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62AD4D23" w14:textId="49FAEA33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Почему супруги разводятся?</w:t>
            </w:r>
          </w:p>
          <w:p w14:paraId="39F77D12" w14:textId="6685ED82" w:rsidR="00B832EF" w:rsidRPr="00C73793" w:rsidRDefault="00B832EF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AF5897D" w14:textId="78A86483" w:rsidR="00B832EF" w:rsidRPr="00C73793" w:rsidRDefault="00B832EF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F24E934" w14:textId="138C9099" w:rsidR="00B832EF" w:rsidRPr="00C73793" w:rsidRDefault="00B832EF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293EB5E" w14:textId="4FB927F3" w:rsidR="00717B4C" w:rsidRPr="00C73793" w:rsidRDefault="00717B4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D3E74F7" w14:textId="77777777" w:rsidR="00717B4C" w:rsidRPr="00C73793" w:rsidRDefault="00717B4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D752509" w14:textId="0BF8EF6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804FA9D" w14:textId="77777777" w:rsidR="003D5069" w:rsidRPr="00C73793" w:rsidRDefault="003D5069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15049AD" w14:textId="77777777" w:rsidR="00717B4C" w:rsidRPr="00C73793" w:rsidRDefault="00717B4C" w:rsidP="00227D25">
            <w:pPr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21AA4A3" w14:textId="50273B5A" w:rsidR="00227D25" w:rsidRPr="00C73793" w:rsidRDefault="00227D25" w:rsidP="00227D25">
            <w:pPr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 какой причине любовь в браке или увядает, или расцветает?</w:t>
            </w:r>
          </w:p>
          <w:p w14:paraId="0C1CCCCE" w14:textId="77777777" w:rsidR="00717B4C" w:rsidRPr="00C73793" w:rsidRDefault="00717B4C" w:rsidP="00227D25">
            <w:pPr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C73793" w:rsidRPr="000F31AB" w14:paraId="0E2AFCC3" w14:textId="77777777" w:rsidTr="000E7695">
              <w:trPr>
                <w:trHeight w:val="1961"/>
              </w:trPr>
              <w:tc>
                <w:tcPr>
                  <w:tcW w:w="4562" w:type="dxa"/>
                </w:tcPr>
                <w:p w14:paraId="532AB6F0" w14:textId="031CC576" w:rsidR="00227D25" w:rsidRPr="00C73793" w:rsidRDefault="007B1BEF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71552" behindDoc="1" locked="0" layoutInCell="1" allowOverlap="1" wp14:anchorId="5F552DD3" wp14:editId="017C8093">
                        <wp:simplePos x="0" y="0"/>
                        <wp:positionH relativeFrom="column">
                          <wp:posOffset>39370</wp:posOffset>
                        </wp:positionH>
                        <wp:positionV relativeFrom="paragraph">
                          <wp:posOffset>55880</wp:posOffset>
                        </wp:positionV>
                        <wp:extent cx="960120" cy="765019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90"/>
                            <wp:lineTo x="21000" y="20990"/>
                            <wp:lineTo x="21000" y="0"/>
                            <wp:lineTo x="0" y="0"/>
                          </wp:wrapPolygon>
                        </wp:wrapTight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765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27D25" w:rsidRPr="00C73793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 xml:space="preserve"> УВЯДАЕТ</w:t>
                  </w:r>
                </w:p>
                <w:p w14:paraId="28B8F819" w14:textId="7C19C9FA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C73793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</w:p>
                <w:p w14:paraId="5B129891" w14:textId="36028FEF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7373E96F" w14:textId="79EFE478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40CF43B5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6A653E4F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562" w:type="dxa"/>
                </w:tcPr>
                <w:p w14:paraId="49144872" w14:textId="547E1835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C73793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7B1BEF" w:rsidRPr="00C73793"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72576" behindDoc="1" locked="0" layoutInCell="1" allowOverlap="1" wp14:anchorId="2756F6FC" wp14:editId="3170F675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2540</wp:posOffset>
                        </wp:positionV>
                        <wp:extent cx="902970" cy="8839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48"/>
                            <wp:lineTo x="20962" y="20948"/>
                            <wp:lineTo x="20962" y="0"/>
                            <wp:lineTo x="0" y="0"/>
                          </wp:wrapPolygon>
                        </wp:wrapTight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97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73793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РАСЦВЕТАЕТ</w:t>
                  </w:r>
                </w:p>
                <w:p w14:paraId="2A2C1EE6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79AA1D17" w14:textId="77777777" w:rsidR="00227D25" w:rsidRPr="00C73793" w:rsidRDefault="00227D25" w:rsidP="00227D25">
                  <w:pPr>
                    <w:spacing w:after="200"/>
                    <w:contextualSpacing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D26E9D5" w14:textId="77777777" w:rsidR="00717B4C" w:rsidRPr="00C73793" w:rsidRDefault="00717B4C" w:rsidP="00227D25">
            <w:pPr>
              <w:spacing w:after="20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22F6CA1" w14:textId="08B6E9C0" w:rsidR="00227D25" w:rsidRPr="00C73793" w:rsidRDefault="000F7CB4" w:rsidP="00227D25">
            <w:pPr>
              <w:spacing w:after="2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Брак, как и сад, требует ухода и времени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</w:p>
          <w:p w14:paraId="10672147" w14:textId="77777777" w:rsidR="00227D25" w:rsidRPr="00C73793" w:rsidRDefault="00227D25" w:rsidP="00227D25">
            <w:pPr>
              <w:spacing w:after="20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 Black" w:hAnsi="Arial Black" w:cs="Arial"/>
                <w:sz w:val="40"/>
                <w:szCs w:val="40"/>
                <w:lang w:val="ru-RU"/>
              </w:rPr>
              <w:t>4.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73793">
              <w:rPr>
                <w:lang w:val="ru-RU"/>
              </w:rPr>
              <w:t xml:space="preserve"> ____________________</w:t>
            </w: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потребности          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__________________</w:t>
            </w:r>
            <w:r w:rsidRPr="00C73793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потребности</w:t>
            </w:r>
          </w:p>
          <w:p w14:paraId="31D2D4C8" w14:textId="77777777" w:rsidR="00227D25" w:rsidRPr="00C73793" w:rsidRDefault="00227D25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Как уже сейчас готовиться к крепкому браку?</w:t>
            </w:r>
          </w:p>
          <w:p w14:paraId="414EECB4" w14:textId="77777777" w:rsidR="00717B4C" w:rsidRPr="00C73793" w:rsidRDefault="00717B4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0A28F8A" w14:textId="77777777" w:rsidR="00717B4C" w:rsidRPr="00C73793" w:rsidRDefault="00717B4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F2D52DB" w14:textId="77777777" w:rsidR="00717B4C" w:rsidRPr="00C73793" w:rsidRDefault="00717B4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F744A87" w14:textId="776956A1" w:rsidR="00717B4C" w:rsidRPr="00C73793" w:rsidRDefault="00717B4C" w:rsidP="00227D25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631AE243" w14:textId="77777777" w:rsidR="00227D25" w:rsidRPr="00C73793" w:rsidRDefault="00227D25" w:rsidP="00227D25">
      <w:pPr>
        <w:contextualSpacing/>
        <w:rPr>
          <w:rFonts w:ascii="Arial" w:hAnsi="Arial" w:cs="Arial"/>
          <w:b/>
          <w:sz w:val="28"/>
          <w:szCs w:val="28"/>
          <w:lang w:val="ru-RU"/>
        </w:rPr>
      </w:pPr>
    </w:p>
    <w:p w14:paraId="19670E97" w14:textId="77777777" w:rsidR="00227D25" w:rsidRPr="00C73793" w:rsidRDefault="00227D25" w:rsidP="00227D25">
      <w:pPr>
        <w:rPr>
          <w:rFonts w:ascii="Arial" w:hAnsi="Arial" w:cs="Arial"/>
          <w:sz w:val="24"/>
          <w:szCs w:val="24"/>
          <w:lang w:val="ru-RU"/>
        </w:rPr>
      </w:pPr>
    </w:p>
    <w:p w14:paraId="21A78010" w14:textId="77777777" w:rsidR="00227D25" w:rsidRPr="00C73793" w:rsidRDefault="00227D25" w:rsidP="00227D25">
      <w:pPr>
        <w:spacing w:after="0"/>
        <w:rPr>
          <w:lang w:val="ru-RU"/>
        </w:rPr>
      </w:pPr>
      <w:r w:rsidRPr="00C73793">
        <w:rPr>
          <w:lang w:val="ru-RU"/>
        </w:rPr>
        <w:br w:type="page"/>
      </w: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C73793" w:rsidRPr="000F31AB" w14:paraId="45F6BEE8" w14:textId="77777777" w:rsidTr="000E7695">
        <w:tc>
          <w:tcPr>
            <w:tcW w:w="9576" w:type="dxa"/>
            <w:gridSpan w:val="2"/>
          </w:tcPr>
          <w:p w14:paraId="31E8AB0C" w14:textId="3ED2E71B" w:rsidR="00227D25" w:rsidRPr="00C73793" w:rsidRDefault="00227D25" w:rsidP="00227D25">
            <w:pPr>
              <w:contextualSpacing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C73793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lastRenderedPageBreak/>
              <w:t>Не стареем, а становимся лучше (</w:t>
            </w:r>
            <w:r w:rsidR="00103A6D" w:rsidRPr="00C73793">
              <w:rPr>
                <w:rFonts w:ascii="Arial" w:hAnsi="Arial" w:cs="Arial"/>
                <w:sz w:val="28"/>
                <w:szCs w:val="28"/>
                <w:lang w:val="ru-RU"/>
              </w:rPr>
              <w:t>Брак – Песнь п</w:t>
            </w:r>
            <w:r w:rsidRPr="00C73793">
              <w:rPr>
                <w:rFonts w:ascii="Arial" w:hAnsi="Arial" w:cs="Arial"/>
                <w:sz w:val="28"/>
                <w:szCs w:val="28"/>
                <w:lang w:val="ru-RU"/>
              </w:rPr>
              <w:t>есней 7,8)</w:t>
            </w:r>
          </w:p>
        </w:tc>
      </w:tr>
      <w:tr w:rsidR="00C73793" w:rsidRPr="00C73793" w14:paraId="0B3161B9" w14:textId="77777777" w:rsidTr="000E7695">
        <w:trPr>
          <w:trHeight w:val="841"/>
        </w:trPr>
        <w:tc>
          <w:tcPr>
            <w:tcW w:w="4788" w:type="dxa"/>
          </w:tcPr>
          <w:p w14:paraId="26069211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651E4A19" w14:textId="3C2CAAAE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Что делает брак крепким? Почему более половины всех браков </w:t>
            </w:r>
            <w:r w:rsidR="000F7CB4" w:rsidRPr="00C73793">
              <w:rPr>
                <w:rFonts w:ascii="Arial" w:hAnsi="Arial" w:cs="Arial"/>
                <w:sz w:val="24"/>
                <w:szCs w:val="24"/>
                <w:lang w:val="ru-RU"/>
              </w:rPr>
              <w:t>распадаются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? Хотя наши подростки еще не готовы вступать в брак, но им не рано начинать обсуждать, что делает брак крепким. Принципы добрых отношений между супругами в основном те же, что и добрых отношений вообще с людьми.</w:t>
            </w:r>
          </w:p>
          <w:p w14:paraId="560D9C90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33C2756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15BE0515" w14:textId="6C32221F" w:rsidR="00227D25" w:rsidRPr="00C73793" w:rsidRDefault="00227D25" w:rsidP="00227D25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Начните с молитвы. Затем проведите игру «Комплименты». На спину каждого из ребят прикрепите скотчем лист ватмана (на нем будет легче писать). Затем ребята пишут друг другу комплименты. Лидеры тоже могут </w:t>
            </w:r>
            <w:r w:rsidR="000F7CB4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участвовать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. Возможно, некоторым подросткам придется напомнить, что это серьезная игра и колкости здесь неуместны; не нужно писать ничего, что может обидеть, вроде: «Сегодня от тебя пахнет лучше, чем обычно». Для каждого нужно найти слова ободрения. Затем каждый читает то, что ему написали.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любых отношениях добрые слова имеют огромное значение.</w:t>
            </w:r>
          </w:p>
          <w:p w14:paraId="35D5AD41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14:paraId="61645A0C" w14:textId="01EE8BD0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2. Писание – Песнь </w:t>
            </w:r>
            <w:r w:rsidR="00103A6D"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есней 7,8:</w:t>
            </w:r>
          </w:p>
          <w:p w14:paraId="61DF6A7B" w14:textId="26B9EEA7" w:rsidR="00227D25" w:rsidRPr="00C73793" w:rsidRDefault="00227D25" w:rsidP="00103A6D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Сегодня мы за</w:t>
            </w:r>
            <w:r w:rsidR="00103A6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канчиваем изучение книги Песнь 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есней. Мы посмотрим на то, что делает брак счастливым, в котором супруги не просто стареют, а становятся лучше. Подростки могут подумать: «У меня еще гора времени до вступления в брак!» Однако готовиться к тому, чтобы брак (если он у них будет) был счастливым, нужно уже сейчас. Прочитайте Песнь </w:t>
            </w:r>
            <w:r w:rsidR="00103A6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есней 7:1-6. (В</w:t>
            </w:r>
            <w:r w:rsidR="003D5069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современном переводе 7:1-5 - номера стихов чуть отличаются). В этих стихах</w:t>
            </w:r>
          </w:p>
        </w:tc>
        <w:tc>
          <w:tcPr>
            <w:tcW w:w="4788" w:type="dxa"/>
          </w:tcPr>
          <w:p w14:paraId="7A78613C" w14:textId="1EFE4FBF" w:rsidR="00227D25" w:rsidRPr="00C73793" w:rsidRDefault="00227D25" w:rsidP="00227D2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мы видим, что молодой человек (возможно, Соломон) снова, как и прежде, восхваляет возлюбленную. Кое-что кажется нам странными, но в свое время эти слова звучали очень романтично. Обратите внимание, что он восхваляет ее от ног до макушки. У него набралось целых десять комплиментов! Прочитайте в таблице то, как он превозносит ее красоту. Художники в шутку изображали девушку, как она выглядела бы, если все эти комплименты (в главах 4 и 7) понимать буквально (можно показать картинку в конце этого урока). Прочитайте Песнь </w:t>
            </w:r>
            <w:r w:rsidR="00E67F32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есней 7:7 – 8:4.</w:t>
            </w:r>
            <w:r w:rsidRPr="00C73793">
              <w:rPr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Она желает, чтобы он был ее братом, чтобы они могли целоваться на улице.</w:t>
            </w:r>
          </w:p>
          <w:p w14:paraId="77373E11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  <w:p w14:paraId="1D551B5F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3. Области применения:</w:t>
            </w:r>
          </w:p>
          <w:p w14:paraId="6507D577" w14:textId="0552294F" w:rsidR="00227D25" w:rsidRPr="00C73793" w:rsidRDefault="000F7CB4" w:rsidP="00227D2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артина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отношений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из Песни </w:t>
            </w:r>
            <w:r w:rsidR="00E67F32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есней мало похожа на отношения в браке сегодня. </w:t>
            </w:r>
            <w:r w:rsidR="00227D25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Почему отношения современных супругов почти лишены романтики такого уровня? 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(Возможные ответы: влюбленные в Песне </w:t>
            </w:r>
            <w:r w:rsidR="00103A6D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есней молоды, и все для них ново; сегодня много отвлекающих факторов; люди слишком заняты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;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и т.д.). Сейчас половина всех браков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распадается</w:t>
            </w:r>
            <w:r w:rsidR="00227D25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. Спросите, почему супруги разводятся?</w:t>
            </w:r>
          </w:p>
          <w:p w14:paraId="78951AC8" w14:textId="29D77F3C" w:rsidR="00227D25" w:rsidRPr="00C73793" w:rsidRDefault="00227D25" w:rsidP="00E67F32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(Возможные ответы: они больше не любят друг друга; они больше не уважают друг друга; денежные проблемы; </w:t>
            </w:r>
            <w:r w:rsidR="000F7CB4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неверность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; </w:t>
            </w:r>
            <w:r w:rsidR="000F7CB4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партнером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не удовлетворяются </w:t>
            </w:r>
            <w:r w:rsidR="000F7CB4"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потребности;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и т.д.).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Спросите, может ли брак быть гарантированно крепким? Если да, то как, если нет, то почему? Обсудите этот вопрос. Нет стопроцентной гарантии</w:t>
            </w:r>
            <w:r w:rsidR="003D5069"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крепкого брака, потому что брак зависит от обоих супругов. Но если оба</w:t>
            </w:r>
          </w:p>
        </w:tc>
      </w:tr>
      <w:tr w:rsidR="00227D25" w:rsidRPr="00C73793" w14:paraId="141E48D2" w14:textId="77777777" w:rsidTr="000E7695">
        <w:trPr>
          <w:trHeight w:val="386"/>
        </w:trPr>
        <w:tc>
          <w:tcPr>
            <w:tcW w:w="9576" w:type="dxa"/>
            <w:gridSpan w:val="2"/>
          </w:tcPr>
          <w:p w14:paraId="007E9B73" w14:textId="77777777" w:rsidR="00227D25" w:rsidRPr="00C73793" w:rsidRDefault="00227D25" w:rsidP="00227D25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</w:rPr>
            </w:pPr>
            <w:r w:rsidRPr="00C73793">
              <w:rPr>
                <w:rFonts w:ascii="Arial" w:hAnsi="Arial" w:cs="Arial"/>
                <w:i/>
                <w:sz w:val="28"/>
                <w:szCs w:val="28"/>
                <w:lang w:val="ru-RU"/>
              </w:rPr>
              <w:t xml:space="preserve"> Руководство для лидера</w:t>
            </w:r>
          </w:p>
        </w:tc>
      </w:tr>
    </w:tbl>
    <w:p w14:paraId="68DC630D" w14:textId="77777777" w:rsidR="00227D25" w:rsidRPr="00C73793" w:rsidRDefault="00227D25" w:rsidP="00227D25">
      <w:pPr>
        <w:rPr>
          <w:rFonts w:ascii="Arial" w:hAnsi="Arial" w:cs="Arial"/>
          <w:sz w:val="24"/>
          <w:szCs w:val="24"/>
        </w:rPr>
      </w:pPr>
    </w:p>
    <w:p w14:paraId="69D0C8FE" w14:textId="77777777" w:rsidR="00227D25" w:rsidRPr="00C73793" w:rsidRDefault="00227D25" w:rsidP="00227D2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3793" w:rsidRPr="000F31AB" w14:paraId="17686179" w14:textId="77777777" w:rsidTr="000E7695">
        <w:tc>
          <w:tcPr>
            <w:tcW w:w="4675" w:type="dxa"/>
          </w:tcPr>
          <w:p w14:paraId="09BBA393" w14:textId="3A98E345" w:rsidR="00227D25" w:rsidRPr="00C73793" w:rsidRDefault="00227D25" w:rsidP="00A3443F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преданы Господу, шансы крепкого брака намного выше. Брак как цветок. В определенных условиях он или расцветает, или увядает. Спросите,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по какой причине любовь в браке или увядает, или расцветает?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Обсудите этот вопрос в группах и запишите свои ответы в таблице (под цветками). Затем пусть каждая группа поделится своими ответами.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По какой причине любовь в браке увядает? (Возможные ответы: нет добрых слов; скрытность; </w:t>
            </w:r>
            <w:r w:rsidR="000F7CB4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мало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качественного времени вместе; невысказанное раздражение; снижение заботы о супруге; битва за превосходство; непрощение и т.д.).</w:t>
            </w:r>
            <w:r w:rsidRPr="00C73793">
              <w:rPr>
                <w:lang w:val="ru-RU"/>
              </w:rPr>
              <w:t xml:space="preserve">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По какой причине любовь в браке расцветает?  (Возможные ответы: поддержание отношений; выражение признательности, любви; забота о потребностях другого человека; понимание другого человека</w:t>
            </w:r>
            <w:r w:rsidR="003D5069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 и полное его приятие; общение; нет стремления</w:t>
            </w:r>
          </w:p>
        </w:tc>
        <w:tc>
          <w:tcPr>
            <w:tcW w:w="4675" w:type="dxa"/>
          </w:tcPr>
          <w:p w14:paraId="7E7EF612" w14:textId="4BC1F7AF" w:rsidR="00227D25" w:rsidRPr="00C73793" w:rsidRDefault="00227D25" w:rsidP="00227D2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изменить другого человека; качественное время вместе; желание сделать партнера счастливым; развивать что-то общее; открытость и честность; в центре брака </w:t>
            </w:r>
            <w:r w:rsidR="000F7CB4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Бог;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и т.д.). </w:t>
            </w:r>
            <w:r w:rsidR="000F7CB4" w:rsidRPr="00C73793">
              <w:rPr>
                <w:rFonts w:ascii="Arial" w:hAnsi="Arial" w:cs="Arial"/>
                <w:sz w:val="24"/>
                <w:szCs w:val="24"/>
                <w:lang w:val="ru-RU"/>
              </w:rPr>
              <w:t>Брак, к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ак </w:t>
            </w:r>
            <w:r w:rsidR="000F7CB4" w:rsidRPr="00C73793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сад</w:t>
            </w:r>
            <w:r w:rsidR="000F7CB4" w:rsidRPr="00C73793">
              <w:rPr>
                <w:rFonts w:ascii="Arial" w:hAnsi="Arial" w:cs="Arial"/>
                <w:sz w:val="24"/>
                <w:szCs w:val="24"/>
                <w:lang w:val="ru-RU"/>
              </w:rPr>
              <w:t>, требует ухода и времени</w:t>
            </w:r>
            <w:r w:rsidRPr="00C7379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67B30F2A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5B59BD8F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/>
                <w:sz w:val="24"/>
                <w:szCs w:val="24"/>
                <w:lang w:val="ru-RU"/>
              </w:rPr>
              <w:t>4. Исполнение:</w:t>
            </w:r>
          </w:p>
          <w:p w14:paraId="1CCA0818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Можно подвести итог ответам: чтобы брак увядал, нужно просто </w:t>
            </w:r>
            <w:r w:rsidRPr="00C73793">
              <w:rPr>
                <w:rFonts w:ascii="Arial" w:hAnsi="Arial" w:cs="Arial"/>
                <w:bCs/>
                <w:sz w:val="24"/>
                <w:szCs w:val="24"/>
                <w:u w:val="single"/>
                <w:lang w:val="ru-RU"/>
              </w:rPr>
              <w:t xml:space="preserve">игнорировать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потребности партнера; а чтобы брак расцветал нужно </w:t>
            </w:r>
            <w:r w:rsidRPr="00C73793">
              <w:rPr>
                <w:rFonts w:ascii="Arial" w:hAnsi="Arial" w:cs="Arial"/>
                <w:bCs/>
                <w:sz w:val="24"/>
                <w:szCs w:val="24"/>
                <w:u w:val="single"/>
                <w:lang w:val="ru-RU"/>
              </w:rPr>
              <w:t xml:space="preserve">удовлетворять 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его потребности. </w:t>
            </w:r>
            <w:r w:rsidRPr="00C7379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Как уже сейчас готовиться к крепкому браку? Учиться заботе</w:t>
            </w: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о нуждах тех, кто вокруг нас. Тогда в браке вам будет естественно заботиться о потребностях своего супруга. </w:t>
            </w:r>
          </w:p>
          <w:p w14:paraId="0DA53ED6" w14:textId="77777777" w:rsidR="00227D25" w:rsidRPr="00C73793" w:rsidRDefault="00227D25" w:rsidP="00227D25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73793">
              <w:rPr>
                <w:rFonts w:ascii="Arial" w:hAnsi="Arial" w:cs="Arial"/>
                <w:bCs/>
                <w:sz w:val="24"/>
                <w:szCs w:val="24"/>
                <w:lang w:val="ru-RU"/>
              </w:rPr>
              <w:t>Закончите молитвой о том, чтобы ребята уже сейчас готовились к успешному браку.</w:t>
            </w:r>
          </w:p>
        </w:tc>
      </w:tr>
      <w:tr w:rsidR="00227D25" w:rsidRPr="00C73793" w14:paraId="5CB8CD5E" w14:textId="77777777" w:rsidTr="000E7695">
        <w:tc>
          <w:tcPr>
            <w:tcW w:w="9350" w:type="dxa"/>
            <w:gridSpan w:val="2"/>
          </w:tcPr>
          <w:p w14:paraId="1A702E9C" w14:textId="77777777" w:rsidR="00227D25" w:rsidRPr="00C73793" w:rsidRDefault="00227D25" w:rsidP="00227D25">
            <w:pPr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793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38AB7FEB" w14:textId="77777777" w:rsidR="00227D25" w:rsidRPr="00C73793" w:rsidRDefault="00227D25" w:rsidP="00227D25">
      <w:pPr>
        <w:rPr>
          <w:rFonts w:ascii="Arial" w:hAnsi="Arial" w:cs="Arial"/>
          <w:sz w:val="24"/>
          <w:szCs w:val="24"/>
        </w:rPr>
      </w:pPr>
    </w:p>
    <w:p w14:paraId="26571C03" w14:textId="77777777" w:rsidR="00227D25" w:rsidRPr="00C73793" w:rsidRDefault="00227D25" w:rsidP="00227D25">
      <w:pPr>
        <w:rPr>
          <w:rFonts w:ascii="Arial" w:hAnsi="Arial" w:cs="Arial"/>
          <w:sz w:val="24"/>
          <w:szCs w:val="24"/>
        </w:rPr>
      </w:pPr>
      <w:r w:rsidRPr="00C73793">
        <w:rPr>
          <w:rFonts w:ascii="Arial" w:hAnsi="Arial" w:cs="Arial"/>
          <w:sz w:val="24"/>
          <w:szCs w:val="24"/>
        </w:rPr>
        <w:br w:type="page"/>
      </w:r>
    </w:p>
    <w:p w14:paraId="30ABC3BC" w14:textId="26F1F930" w:rsidR="007B1BEF" w:rsidRPr="00C73793" w:rsidRDefault="00227D25" w:rsidP="007B1B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ru-RU"/>
        </w:rPr>
      </w:pPr>
      <w:r w:rsidRPr="00C73793">
        <w:rPr>
          <w:rFonts w:ascii="Arial" w:eastAsia="Times New Roman" w:hAnsi="Arial" w:cs="Arial"/>
          <w:b/>
          <w:bCs/>
          <w:kern w:val="36"/>
          <w:sz w:val="48"/>
          <w:szCs w:val="48"/>
          <w:lang w:val="ru-RU"/>
        </w:rPr>
        <w:lastRenderedPageBreak/>
        <w:t>Изображение возлюбленной</w:t>
      </w:r>
    </w:p>
    <w:p w14:paraId="76DA570F" w14:textId="447B15CC" w:rsidR="00227D25" w:rsidRPr="00C73793" w:rsidRDefault="00227D25" w:rsidP="007B1B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ru-RU"/>
        </w:rPr>
      </w:pPr>
      <w:r w:rsidRPr="00C73793">
        <w:rPr>
          <w:rFonts w:ascii="Arial" w:eastAsia="Times New Roman" w:hAnsi="Arial" w:cs="Arial"/>
          <w:b/>
          <w:bCs/>
          <w:kern w:val="36"/>
          <w:sz w:val="48"/>
          <w:szCs w:val="48"/>
          <w:lang w:val="ru-RU"/>
        </w:rPr>
        <w:t xml:space="preserve">из Песни </w:t>
      </w:r>
      <w:r w:rsidR="00103A6D" w:rsidRPr="00C73793">
        <w:rPr>
          <w:rFonts w:ascii="Arial" w:eastAsia="Times New Roman" w:hAnsi="Arial" w:cs="Arial"/>
          <w:b/>
          <w:bCs/>
          <w:kern w:val="36"/>
          <w:sz w:val="48"/>
          <w:szCs w:val="48"/>
          <w:lang w:val="ru-RU"/>
        </w:rPr>
        <w:t>п</w:t>
      </w:r>
      <w:r w:rsidRPr="00C73793">
        <w:rPr>
          <w:rFonts w:ascii="Arial" w:eastAsia="Times New Roman" w:hAnsi="Arial" w:cs="Arial"/>
          <w:b/>
          <w:bCs/>
          <w:kern w:val="36"/>
          <w:sz w:val="48"/>
          <w:szCs w:val="48"/>
          <w:lang w:val="ru-RU"/>
        </w:rPr>
        <w:t>есней</w:t>
      </w:r>
    </w:p>
    <w:p w14:paraId="470ED692" w14:textId="77777777" w:rsidR="007B1BEF" w:rsidRPr="00C73793" w:rsidRDefault="007B1BEF" w:rsidP="007B1B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ru-RU"/>
        </w:rPr>
      </w:pPr>
    </w:p>
    <w:p w14:paraId="314ACE97" w14:textId="1C8AB65B" w:rsidR="00227D25" w:rsidRPr="00C73793" w:rsidRDefault="007B1BEF" w:rsidP="007B1BE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ru-RU"/>
        </w:rPr>
      </w:pPr>
      <w:r w:rsidRPr="00C73793">
        <w:rPr>
          <w:noProof/>
          <w:lang w:val="ru-RU" w:eastAsia="ru-RU"/>
        </w:rPr>
        <w:drawing>
          <wp:inline distT="0" distB="0" distL="0" distR="0" wp14:anchorId="76B15E41" wp14:editId="7C443A6E">
            <wp:extent cx="4808220" cy="670625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88" cy="67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D25" w:rsidRPr="00C7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1" w15:restartNumberingAfterBreak="0">
    <w:nsid w:val="019C72A2"/>
    <w:multiLevelType w:val="hybridMultilevel"/>
    <w:tmpl w:val="2C7C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6CB8"/>
    <w:multiLevelType w:val="hybridMultilevel"/>
    <w:tmpl w:val="49967C12"/>
    <w:lvl w:ilvl="0" w:tplc="CCC8931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51C4BC6"/>
    <w:multiLevelType w:val="hybridMultilevel"/>
    <w:tmpl w:val="4EDA8732"/>
    <w:lvl w:ilvl="0" w:tplc="1166B452">
      <w:start w:val="1"/>
      <w:numFmt w:val="decimal"/>
      <w:lvlText w:val="%1."/>
      <w:lvlJc w:val="left"/>
      <w:pPr>
        <w:ind w:left="760" w:hanging="400"/>
      </w:pPr>
      <w:rPr>
        <w:rFonts w:ascii="Arial Black" w:hAnsi="Arial Black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E1"/>
    <w:rsid w:val="00001024"/>
    <w:rsid w:val="00082C66"/>
    <w:rsid w:val="0008678E"/>
    <w:rsid w:val="000A42E0"/>
    <w:rsid w:val="000D550E"/>
    <w:rsid w:val="000F31AB"/>
    <w:rsid w:val="000F7CB4"/>
    <w:rsid w:val="000F7FB9"/>
    <w:rsid w:val="00103A6D"/>
    <w:rsid w:val="001058FD"/>
    <w:rsid w:val="00125195"/>
    <w:rsid w:val="00170206"/>
    <w:rsid w:val="001C01ED"/>
    <w:rsid w:val="001C5E09"/>
    <w:rsid w:val="00217953"/>
    <w:rsid w:val="00227D25"/>
    <w:rsid w:val="0026557D"/>
    <w:rsid w:val="002A7EA3"/>
    <w:rsid w:val="002C136D"/>
    <w:rsid w:val="002E56C3"/>
    <w:rsid w:val="00307566"/>
    <w:rsid w:val="00307B8E"/>
    <w:rsid w:val="003514A1"/>
    <w:rsid w:val="0036315B"/>
    <w:rsid w:val="003C5584"/>
    <w:rsid w:val="003D5069"/>
    <w:rsid w:val="00404211"/>
    <w:rsid w:val="00477BE1"/>
    <w:rsid w:val="004B42E1"/>
    <w:rsid w:val="004D4E43"/>
    <w:rsid w:val="004E541C"/>
    <w:rsid w:val="004E694C"/>
    <w:rsid w:val="00530DAC"/>
    <w:rsid w:val="00551C52"/>
    <w:rsid w:val="005577C0"/>
    <w:rsid w:val="005839C3"/>
    <w:rsid w:val="005D42F8"/>
    <w:rsid w:val="006C0A13"/>
    <w:rsid w:val="006D7E37"/>
    <w:rsid w:val="00717B4C"/>
    <w:rsid w:val="00751079"/>
    <w:rsid w:val="007648CF"/>
    <w:rsid w:val="00764C5E"/>
    <w:rsid w:val="00766CAC"/>
    <w:rsid w:val="00766CD9"/>
    <w:rsid w:val="00795183"/>
    <w:rsid w:val="007A192A"/>
    <w:rsid w:val="007B1BEF"/>
    <w:rsid w:val="007B520C"/>
    <w:rsid w:val="007D0133"/>
    <w:rsid w:val="00813165"/>
    <w:rsid w:val="00840578"/>
    <w:rsid w:val="008A2614"/>
    <w:rsid w:val="008B2077"/>
    <w:rsid w:val="008C43E3"/>
    <w:rsid w:val="009A5EC7"/>
    <w:rsid w:val="009C396D"/>
    <w:rsid w:val="009E7739"/>
    <w:rsid w:val="00A00BFF"/>
    <w:rsid w:val="00A01CE5"/>
    <w:rsid w:val="00A3443F"/>
    <w:rsid w:val="00A5466E"/>
    <w:rsid w:val="00A70785"/>
    <w:rsid w:val="00A91BA8"/>
    <w:rsid w:val="00AB6839"/>
    <w:rsid w:val="00AC681C"/>
    <w:rsid w:val="00B56740"/>
    <w:rsid w:val="00B832EF"/>
    <w:rsid w:val="00BC61B4"/>
    <w:rsid w:val="00BE201B"/>
    <w:rsid w:val="00C160F1"/>
    <w:rsid w:val="00C175A2"/>
    <w:rsid w:val="00C6384C"/>
    <w:rsid w:val="00C660A5"/>
    <w:rsid w:val="00C73793"/>
    <w:rsid w:val="00C95A92"/>
    <w:rsid w:val="00CA1F59"/>
    <w:rsid w:val="00CE6330"/>
    <w:rsid w:val="00D11F92"/>
    <w:rsid w:val="00D15952"/>
    <w:rsid w:val="00D2745D"/>
    <w:rsid w:val="00D62422"/>
    <w:rsid w:val="00D8561F"/>
    <w:rsid w:val="00D92E24"/>
    <w:rsid w:val="00DA4E15"/>
    <w:rsid w:val="00E22DC9"/>
    <w:rsid w:val="00E67F32"/>
    <w:rsid w:val="00E7423B"/>
    <w:rsid w:val="00E7453F"/>
    <w:rsid w:val="00F1581C"/>
    <w:rsid w:val="00F32D74"/>
    <w:rsid w:val="00FB114F"/>
    <w:rsid w:val="00FC161D"/>
    <w:rsid w:val="00FD6197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192B"/>
  <w15:chartTrackingRefBased/>
  <w15:docId w15:val="{469F986E-AFBF-4E92-9163-81CD0280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E1"/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table" w:styleId="TableGrid">
    <w:name w:val="Table Grid"/>
    <w:basedOn w:val="TableNormal"/>
    <w:uiPriority w:val="39"/>
    <w:rsid w:val="0047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27D25"/>
  </w:style>
  <w:style w:type="table" w:customStyle="1" w:styleId="TableGrid1">
    <w:name w:val="Table Grid1"/>
    <w:basedOn w:val="TableNormal"/>
    <w:next w:val="TableGrid"/>
    <w:uiPriority w:val="59"/>
    <w:rsid w:val="00227D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2020-10-06T06:43:00Z</cp:lastPrinted>
  <dcterms:created xsi:type="dcterms:W3CDTF">2020-10-06T06:48:00Z</dcterms:created>
  <dcterms:modified xsi:type="dcterms:W3CDTF">2020-10-06T06:48:00Z</dcterms:modified>
</cp:coreProperties>
</file>